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glossary/styles.xml" ContentType="application/vnd.openxmlformats-officedocument.wordprocessingml.styl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982B8" w14:textId="77777777" w:rsidR="00C35E14" w:rsidRDefault="006B4044" w:rsidP="00C35E14">
      <w:pPr>
        <w:pStyle w:val="Heading1"/>
        <w:rPr>
          <w:b w:val="0"/>
          <w:color w:val="000000" w:themeColor="text1"/>
        </w:rPr>
      </w:pPr>
      <w:r w:rsidRPr="00C35E14">
        <w:rPr>
          <w:bCs/>
          <w:color w:val="000000" w:themeColor="text1"/>
        </w:rPr>
        <w:t xml:space="preserve">Summary of Benefits and Coverage: </w:t>
      </w:r>
      <w:r w:rsidRPr="00C35E14">
        <w:rPr>
          <w:b w:val="0"/>
          <w:color w:val="000000" w:themeColor="text1"/>
        </w:rPr>
        <w:t>What this Plan Covers &amp; What You Pay for Covered</w:t>
      </w:r>
      <w:r>
        <w:rPr>
          <w:b w:val="0"/>
          <w:color w:val="000000" w:themeColor="text1"/>
        </w:rPr>
        <w:t xml:space="preserve"> Services</w:t>
      </w:r>
    </w:p>
    <w:p w14:paraId="6CC8B55E" w14:textId="6A8A5728" w:rsidR="00C35E14" w:rsidRDefault="006B4044" w:rsidP="00C35E14">
      <w:pPr>
        <w:pStyle w:val="Heading1"/>
      </w:pPr>
      <w:r>
        <w:rPr>
          <w:b w:val="0"/>
          <w:noProof/>
        </w:rPr>
        <w:drawing>
          <wp:anchor distT="0" distB="0" distL="114300" distR="114300" simplePos="0" relativeHeight="251658240" behindDoc="0" locked="0" layoutInCell="1" allowOverlap="1" wp14:anchorId="7D5EA12B" wp14:editId="60F8763F">
            <wp:simplePos x="0" y="0"/>
            <wp:positionH relativeFrom="column">
              <wp:posOffset>0</wp:posOffset>
            </wp:positionH>
            <wp:positionV relativeFrom="paragraph">
              <wp:posOffset>25400</wp:posOffset>
            </wp:positionV>
            <wp:extent cx="1143000" cy="254000"/>
            <wp:effectExtent l="0" t="0" r="0" b="0"/>
            <wp:wrapSquare wrapText="bothSides"/>
            <wp:docPr id="10"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14:sizeRelH relativeFrom="page">
              <wp14:pctWidth>0</wp14:pctWidth>
            </wp14:sizeRelH>
            <wp14:sizeRelV relativeFrom="page">
              <wp14:pctHeight>0</wp14:pctHeight>
            </wp14:sizeRelV>
          </wp:anchor>
        </w:drawing>
      </w:r>
      <w:r>
        <w:rPr>
          <w:b w:val="0"/>
        </w:rPr>
        <w:t xml:space="preserve"> </w:t>
      </w:r>
      <w:r w:rsidR="00586FC6" w:rsidRPr="00586FC6">
        <w:rPr>
          <w:b w:val="0"/>
        </w:rPr>
        <w:t>BUCKS AND MONTGOMERY COUNTY SCHOOLS HEALTH CARE CONSORTIUM</w:t>
      </w:r>
      <w:r w:rsidRPr="00CA55DE">
        <w:rPr>
          <w:b w:val="0"/>
        </w:rPr>
        <w:t>: QPOS® - POS</w:t>
      </w:r>
    </w:p>
    <w:p w14:paraId="6AE2BFE5" w14:textId="77777777" w:rsidR="0091269E" w:rsidRPr="00C35E14" w:rsidRDefault="006B4044" w:rsidP="00C35E14">
      <w:pPr>
        <w:jc w:val="right"/>
        <w:rPr>
          <w:b/>
          <w:color w:val="3475CD"/>
        </w:rPr>
      </w:pPr>
      <w:r>
        <w:br w:type="column"/>
      </w:r>
      <w:r w:rsidRPr="00C35E14">
        <w:rPr>
          <w:b/>
          <w:color w:val="3475CD"/>
        </w:rPr>
        <w:t>Coverage Period: 07/01/2021-06/30/2022</w:t>
      </w:r>
    </w:p>
    <w:p w14:paraId="17E8B200" w14:textId="77777777" w:rsidR="00220E16" w:rsidRDefault="002D73A5" w:rsidP="00C35E14">
      <w:pPr>
        <w:jc w:val="right"/>
        <w:rPr>
          <w:b/>
        </w:rPr>
      </w:pPr>
    </w:p>
    <w:p w14:paraId="55015C93" w14:textId="77777777" w:rsidR="0091269E" w:rsidRDefault="006B4044" w:rsidP="0013498E">
      <w:pPr>
        <w:jc w:val="right"/>
        <w:sectPr w:rsidR="0091269E" w:rsidSect="002A2CFA">
          <w:headerReference w:type="even" r:id="rId9"/>
          <w:headerReference w:type="default" r:id="rId10"/>
          <w:footerReference w:type="even" r:id="rId11"/>
          <w:footerReference w:type="default" r:id="rId12"/>
          <w:headerReference w:type="first" r:id="rId13"/>
          <w:footerReference w:type="first" r:id="rId14"/>
          <w:pgSz w:w="15840" w:h="12300" w:orient="landscape"/>
          <w:pgMar w:top="639" w:right="340" w:bottom="0" w:left="340" w:header="0" w:footer="240" w:gutter="0"/>
          <w:cols w:num="2" w:space="432" w:equalWidth="0">
            <w:col w:w="8784" w:space="432"/>
            <w:col w:w="5944"/>
          </w:cols>
          <w:docGrid w:linePitch="326"/>
        </w:sectPr>
      </w:pPr>
      <w:r w:rsidRPr="008B7450">
        <w:rPr>
          <w:b/>
        </w:rPr>
        <w:t>Coverage for:</w:t>
      </w:r>
      <w:r>
        <w:t xml:space="preserve"> </w:t>
      </w:r>
      <w:r w:rsidRPr="00941E94">
        <w:rPr>
          <w:b/>
        </w:rPr>
        <w:t>Individual + Family</w:t>
      </w:r>
      <w:r>
        <w:t xml:space="preserve"> </w:t>
      </w:r>
      <w:r w:rsidRPr="008B7450">
        <w:rPr>
          <w:b/>
          <w:color w:val="0070C0"/>
        </w:rPr>
        <w:t>|</w:t>
      </w:r>
      <w:r>
        <w:t xml:space="preserve"> </w:t>
      </w:r>
      <w:r w:rsidRPr="008B7450">
        <w:rPr>
          <w:b/>
        </w:rPr>
        <w:t>Plan Type:</w:t>
      </w:r>
      <w:r>
        <w:t xml:space="preserve"> </w:t>
      </w:r>
      <w:r w:rsidRPr="00941E94">
        <w:rPr>
          <w:b/>
        </w:rPr>
        <w:t>POS</w:t>
      </w:r>
    </w:p>
    <w:p w14:paraId="3049648C" w14:textId="77777777" w:rsidR="00FF606C" w:rsidRDefault="006B4044" w:rsidP="00FF606C">
      <w:pPr>
        <w:spacing w:before="60" w:line="252" w:lineRule="auto"/>
      </w:pPr>
      <w:r w:rsidRPr="005635ED">
        <w:rPr>
          <w:noProof/>
          <w:sz w:val="16"/>
          <w:szCs w:val="16"/>
        </w:rPr>
        <mc:AlternateContent>
          <mc:Choice Requires="wps">
            <w:drawing>
              <wp:anchor distT="0" distB="0" distL="114300" distR="114300" simplePos="0" relativeHeight="251659264" behindDoc="1" locked="0" layoutInCell="1" allowOverlap="1" wp14:anchorId="3259E29C" wp14:editId="3D575B68">
                <wp:simplePos x="0" y="0"/>
                <wp:positionH relativeFrom="margin">
                  <wp:posOffset>0</wp:posOffset>
                </wp:positionH>
                <wp:positionV relativeFrom="paragraph">
                  <wp:posOffset>0</wp:posOffset>
                </wp:positionV>
                <wp:extent cx="9628632" cy="1097280"/>
                <wp:effectExtent l="0" t="0" r="10795" b="26670"/>
                <wp:wrapNone/>
                <wp:docPr id="11" name="Rectangle 11" descr="Rectangle Border"/>
                <wp:cNvGraphicFramePr/>
                <a:graphic xmlns:a="http://schemas.openxmlformats.org/drawingml/2006/main">
                  <a:graphicData uri="http://schemas.microsoft.com/office/word/2010/wordprocessingShape">
                    <wps:wsp>
                      <wps:cNvSpPr/>
                      <wps:spPr>
                        <a:xfrm>
                          <a:off x="0" y="0"/>
                          <a:ext cx="9628632" cy="109728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CA7D75D" id="Rectangle 11" o:spid="_x0000_s1026" alt="Rectangle Border" style="position:absolute;margin-left:0;margin-top:0;width:758.15pt;height:8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" fillcolor="#eff9ff" strokecolor="#729fdc" strokeweight="1pt">
                <w10:wrap anchorx="margin"/>
              </v:rect>
            </w:pict>
          </mc:Fallback>
        </mc:AlternateContent>
      </w:r>
      <w:r>
        <w:rPr>
          <w:b/>
          <w:noProof/>
        </w:rPr>
        <w:drawing>
          <wp:anchor distT="0" distB="0" distL="114300" distR="114300" simplePos="0" relativeHeight="251667456" behindDoc="1" locked="0" layoutInCell="1" allowOverlap="0" wp14:anchorId="5B5A6B5D" wp14:editId="36D5ACAC">
            <wp:simplePos x="0" y="0"/>
            <wp:positionH relativeFrom="column">
              <wp:posOffset>82550</wp:posOffset>
            </wp:positionH>
            <wp:positionV relativeFrom="paragraph">
              <wp:posOffset>93345</wp:posOffset>
            </wp:positionV>
            <wp:extent cx="491490" cy="974725"/>
            <wp:effectExtent l="0" t="0" r="3810" b="0"/>
            <wp:wrapSquare wrapText="bothSides"/>
            <wp:docPr id="20" name="Picture 20" descr="Exclamation Symbol"/>
            <wp:cNvGraphicFramePr/>
            <a:graphic xmlns:a="http://schemas.openxmlformats.org/drawingml/2006/main">
              <a:graphicData uri="http://schemas.openxmlformats.org/drawingml/2006/picture">
                <pic:pic xmlns:pic="http://schemas.openxmlformats.org/drawingml/2006/picture">
                  <pic:nvPicPr>
                    <pic:cNvPr id="4" name="exclamation.png"/>
                    <pic:cNvPicPr/>
                  </pic:nvPicPr>
                  <pic:blipFill rotWithShape="1">
                    <a:blip r:embed="rId15">
                      <a:extLst>
                        <a:ext uri="{28A0092B-C50C-407E-A947-70E740481C1C}">
                          <a14:useLocalDpi xmlns:a14="http://schemas.microsoft.com/office/drawing/2010/main" val="0"/>
                        </a:ext>
                      </a:extLst>
                    </a:blip>
                    <a:srcRect t="1" b="-4007"/>
                    <a:stretch>
                      <a:fillRect/>
                    </a:stretch>
                  </pic:blipFill>
                  <pic:spPr bwMode="auto">
                    <a:xfrm>
                      <a:off x="0" y="0"/>
                      <a:ext cx="491490" cy="974725"/>
                    </a:xfrm>
                    <a:prstGeom prst="rect">
                      <a:avLst/>
                    </a:prstGeom>
                    <a:ln>
                      <a:noFill/>
                    </a:ln>
                    <a:extLst>
                      <a:ext uri="{53640926-AAD7-44D8-BBD7-CCE9431645EC}">
                        <a14:shadowObscured xmlns:a14="http://schemas.microsoft.com/office/drawing/2010/main"/>
                      </a:ext>
                    </a:extLst>
                  </pic:spPr>
                </pic:pic>
              </a:graphicData>
            </a:graphic>
          </wp:anchor>
        </w:drawing>
      </w:r>
      <w:r w:rsidRPr="0077043B">
        <w:rPr>
          <w:b/>
        </w:rPr>
        <w:t xml:space="preserve">The Summary of Benefits and Coverage (SBC) document will help you choose a health </w:t>
      </w:r>
      <w:hyperlink r:id="rId16" w:anchor="plan" w:history="1">
        <w:r w:rsidRPr="00B11690">
          <w:rPr>
            <w:rStyle w:val="Hyperlink"/>
            <w:b/>
            <w:color w:val="auto"/>
          </w:rPr>
          <w:t>plan</w:t>
        </w:r>
      </w:hyperlink>
      <w:r w:rsidRPr="0077043B">
        <w:rPr>
          <w:b/>
        </w:rPr>
        <w:t xml:space="preserve">. The SBC shows you how you and the </w:t>
      </w:r>
      <w:hyperlink r:id="rId17" w:anchor="plan" w:history="1">
        <w:r w:rsidRPr="00B11690">
          <w:rPr>
            <w:rStyle w:val="Hyperlink"/>
            <w:b/>
            <w:color w:val="auto"/>
          </w:rPr>
          <w:t>plan</w:t>
        </w:r>
      </w:hyperlink>
      <w:r w:rsidRPr="00B11690">
        <w:rPr>
          <w:b/>
        </w:rPr>
        <w:t xml:space="preserve"> </w:t>
      </w:r>
      <w:r w:rsidRPr="0077043B">
        <w:rPr>
          <w:b/>
        </w:rPr>
        <w:t xml:space="preserve">would share the cost for covered health care services. NOTE: Information about the cost of this </w:t>
      </w:r>
      <w:hyperlink r:id="rId18" w:anchor="plan" w:history="1">
        <w:r w:rsidRPr="00B11690">
          <w:rPr>
            <w:rStyle w:val="Hyperlink"/>
            <w:b/>
            <w:color w:val="auto"/>
          </w:rPr>
          <w:t>plan</w:t>
        </w:r>
      </w:hyperlink>
      <w:r w:rsidRPr="00B11690">
        <w:rPr>
          <w:b/>
        </w:rPr>
        <w:t xml:space="preserve"> </w:t>
      </w:r>
      <w:r w:rsidRPr="0077043B">
        <w:rPr>
          <w:b/>
        </w:rPr>
        <w:t xml:space="preserve">(called the </w:t>
      </w:r>
      <w:hyperlink r:id="rId19" w:anchor="premium" w:history="1">
        <w:r w:rsidRPr="00B11690">
          <w:rPr>
            <w:rStyle w:val="Hyperlink"/>
            <w:b/>
            <w:color w:val="auto"/>
          </w:rPr>
          <w:t>premium</w:t>
        </w:r>
      </w:hyperlink>
      <w:r w:rsidRPr="0077043B">
        <w:rPr>
          <w:b/>
        </w:rPr>
        <w:t>) will be provided separately. This is only a summary.</w:t>
      </w:r>
      <w:r>
        <w:t xml:space="preserve"> For more information about your coverage, or to get a copy of the complete terms of </w:t>
      </w:r>
      <w:r w:rsidRPr="00F5262F">
        <w:t xml:space="preserve">coverage, </w:t>
      </w:r>
      <w:hyperlink r:id="rId20" w:history="1">
        <w:r w:rsidRPr="00F5262F">
          <w:rPr>
            <w:u w:val="single"/>
          </w:rPr>
          <w:t>www.HealthReformPlanSBC.com</w:t>
        </w:r>
      </w:hyperlink>
      <w:r w:rsidRPr="00F5262F">
        <w:t xml:space="preserve"> or</w:t>
      </w:r>
      <w:r>
        <w:t xml:space="preserve"> by </w:t>
      </w:r>
      <w:r w:rsidRPr="00B0091D">
        <w:t>calling 1-800-370-4526</w:t>
      </w:r>
      <w:r>
        <w:t xml:space="preserve">. For general definitions of common terms, such as </w:t>
      </w:r>
      <w:hyperlink r:id="rId21" w:anchor="allowed-amount" w:history="1">
        <w:r w:rsidRPr="00B11690">
          <w:rPr>
            <w:rStyle w:val="Hyperlink"/>
            <w:color w:val="auto"/>
          </w:rPr>
          <w:t>allowed amount</w:t>
        </w:r>
      </w:hyperlink>
      <w:r w:rsidRPr="00B11690">
        <w:t xml:space="preserve">, </w:t>
      </w:r>
      <w:hyperlink r:id="rId22" w:anchor="balance-billing" w:history="1">
        <w:r w:rsidRPr="00B11690">
          <w:rPr>
            <w:rStyle w:val="Hyperlink"/>
            <w:color w:val="auto"/>
          </w:rPr>
          <w:t>balance billing</w:t>
        </w:r>
      </w:hyperlink>
      <w:r w:rsidRPr="00B11690">
        <w:t xml:space="preserve">, </w:t>
      </w:r>
      <w:hyperlink r:id="rId23" w:anchor="coinsurance" w:history="1">
        <w:r w:rsidRPr="00B11690">
          <w:rPr>
            <w:rStyle w:val="Hyperlink"/>
            <w:color w:val="auto"/>
          </w:rPr>
          <w:t>coinsurance</w:t>
        </w:r>
      </w:hyperlink>
      <w:r w:rsidRPr="00B11690">
        <w:t xml:space="preserve">, </w:t>
      </w:r>
      <w:hyperlink r:id="rId24" w:anchor="copayment" w:history="1">
        <w:r w:rsidRPr="00B11690">
          <w:rPr>
            <w:rStyle w:val="Hyperlink"/>
            <w:color w:val="auto"/>
          </w:rPr>
          <w:t>copayment</w:t>
        </w:r>
      </w:hyperlink>
      <w:r w:rsidRPr="00B11690">
        <w:t xml:space="preserve">, </w:t>
      </w:r>
      <w:hyperlink r:id="rId25" w:anchor="deductible" w:history="1">
        <w:r w:rsidRPr="00B11690">
          <w:rPr>
            <w:rStyle w:val="Hyperlink"/>
            <w:color w:val="auto"/>
          </w:rPr>
          <w:t>deductible</w:t>
        </w:r>
      </w:hyperlink>
      <w:r w:rsidRPr="00B11690">
        <w:t xml:space="preserve">, </w:t>
      </w:r>
      <w:hyperlink r:id="rId26" w:anchor="provider" w:history="1">
        <w:r w:rsidRPr="00B11690">
          <w:rPr>
            <w:rStyle w:val="Hyperlink"/>
            <w:color w:val="auto"/>
          </w:rPr>
          <w:t>provider</w:t>
        </w:r>
      </w:hyperlink>
      <w:r w:rsidRPr="00B11690">
        <w:t>,</w:t>
      </w:r>
      <w:r>
        <w:t xml:space="preserve"> or other </w:t>
      </w:r>
      <w:r w:rsidRPr="00B11690">
        <w:rPr>
          <w:u w:val="single"/>
        </w:rPr>
        <w:t>underlined</w:t>
      </w:r>
      <w:r>
        <w:t xml:space="preserve"> terms, see the Glossary. You can view the Glossary </w:t>
      </w:r>
      <w:r w:rsidRPr="00B0091D">
        <w:t xml:space="preserve">at </w:t>
      </w:r>
      <w:hyperlink r:id="rId27" w:history="1">
        <w:r w:rsidRPr="00B0091D">
          <w:rPr>
            <w:rStyle w:val="Hyperlink"/>
            <w:color w:val="000000" w:themeColor="text1"/>
            <w:u w:val="none"/>
          </w:rPr>
          <w:t>https://www.healthcare.gov/sbc-glossary/</w:t>
        </w:r>
      </w:hyperlink>
      <w:r>
        <w:t xml:space="preserve"> or call 1-800-370-4526 to request a copy.</w:t>
      </w:r>
    </w:p>
    <w:p w14:paraId="0AA30CFA" w14:textId="77777777" w:rsidR="001D0029" w:rsidRDefault="002D73A5" w:rsidP="00FF606C">
      <w:pPr>
        <w:spacing w:before="60" w:line="252"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400"/>
        <w:gridCol w:w="7760"/>
      </w:tblGrid>
      <w:tr w:rsidR="002169D9" w14:paraId="1851474F" w14:textId="77777777">
        <w:trPr>
          <w:cantSplit/>
          <w:tblHeader/>
        </w:trPr>
        <w:tc>
          <w:tcPr>
            <w:tcW w:w="30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2C359C8D" w14:textId="77777777" w:rsidR="002169D9" w:rsidRDefault="006B4044" w:rsidP="009342FD">
            <w:pPr>
              <w:rPr>
                <w:rFonts w:eastAsia="Arial Narrow" w:cs="Arial Narrow"/>
                <w:b/>
                <w:color w:val="FFFFFF"/>
              </w:rPr>
            </w:pPr>
            <w:r>
              <w:rPr>
                <w:rFonts w:eastAsia="Arial Narrow" w:cs="Arial Narrow"/>
                <w:b/>
                <w:color w:val="FFFFFF"/>
              </w:rPr>
              <w:t>Important Questions</w:t>
            </w:r>
          </w:p>
        </w:tc>
        <w:tc>
          <w:tcPr>
            <w:tcW w:w="44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1FC39CE0" w14:textId="77777777" w:rsidR="002169D9" w:rsidRDefault="006B4044" w:rsidP="009342FD">
            <w:pPr>
              <w:rPr>
                <w:rFonts w:eastAsia="Arial Narrow" w:cs="Arial Narrow"/>
                <w:b/>
                <w:color w:val="FFFFFF"/>
              </w:rPr>
            </w:pPr>
            <w:r>
              <w:rPr>
                <w:rFonts w:eastAsia="Arial Narrow" w:cs="Arial Narrow"/>
                <w:b/>
                <w:color w:val="FFFFFF"/>
              </w:rPr>
              <w:t>Answers</w:t>
            </w:r>
          </w:p>
        </w:tc>
        <w:tc>
          <w:tcPr>
            <w:tcW w:w="776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2E65F413" w14:textId="77777777" w:rsidR="002169D9" w:rsidRDefault="006B4044" w:rsidP="009342FD">
            <w:pPr>
              <w:rPr>
                <w:rFonts w:eastAsia="Arial Narrow" w:cs="Arial Narrow"/>
                <w:b/>
                <w:color w:val="FFFFFF"/>
              </w:rPr>
            </w:pPr>
            <w:r>
              <w:rPr>
                <w:rFonts w:eastAsia="Arial Narrow" w:cs="Arial Narrow"/>
                <w:b/>
                <w:color w:val="FFFFFF"/>
              </w:rPr>
              <w:t>Why This Matters:</w:t>
            </w:r>
          </w:p>
        </w:tc>
      </w:tr>
      <w:tr w:rsidR="002169D9" w14:paraId="65F54F4D"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1296357" w14:textId="77777777" w:rsidR="002169D9" w:rsidRDefault="006B4044" w:rsidP="009342FD">
            <w:pPr>
              <w:rPr>
                <w:rFonts w:eastAsia="Arial Narrow" w:cs="Arial Narrow"/>
                <w:b/>
                <w:color w:val="000000"/>
              </w:rPr>
            </w:pPr>
            <w:r>
              <w:rPr>
                <w:rFonts w:eastAsia="Arial Narrow" w:cs="Arial Narrow"/>
                <w:b/>
                <w:color w:val="000000"/>
              </w:rPr>
              <w:t xml:space="preserve">What is the overall </w:t>
            </w:r>
            <w:hyperlink r:id="rId28"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BD4B894" w14:textId="77777777" w:rsidR="002169D9" w:rsidRDefault="006B4044" w:rsidP="009342FD">
            <w:pPr>
              <w:rPr>
                <w:rFonts w:eastAsia="Arial Narrow" w:cs="Arial Narrow"/>
                <w:color w:val="000000"/>
              </w:rPr>
            </w:pPr>
            <w:r>
              <w:rPr>
                <w:rFonts w:eastAsia="Arial Narrow" w:cs="Arial Narrow"/>
                <w:color w:val="000000"/>
              </w:rPr>
              <w:t>$0. Out-of-Network: Individual $1,000 / Family $3,000.</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1AB9D38C" w14:textId="77777777" w:rsidR="002169D9" w:rsidRDefault="006B4044" w:rsidP="009342FD">
            <w:pPr>
              <w:rPr>
                <w:rFonts w:eastAsia="Arial Narrow" w:cs="Arial Narrow"/>
                <w:color w:val="000000"/>
              </w:rPr>
            </w:pPr>
            <w:r>
              <w:rPr>
                <w:rFonts w:eastAsia="Arial Narrow" w:cs="Arial Narrow"/>
                <w:color w:val="000000"/>
              </w:rPr>
              <w:t xml:space="preserve">Generally, you must pay all of the costs from </w:t>
            </w:r>
            <w:hyperlink r:id="rId29" w:anchor="provider" w:history="1">
              <w:r>
                <w:rPr>
                  <w:rFonts w:eastAsia="Arial Narrow" w:cs="Arial Narrow"/>
                  <w:color w:val="000000"/>
                  <w:u w:val="single"/>
                </w:rPr>
                <w:t>providers</w:t>
              </w:r>
            </w:hyperlink>
            <w:r>
              <w:rPr>
                <w:rFonts w:eastAsia="Arial Narrow" w:cs="Arial Narrow"/>
                <w:color w:val="000000"/>
              </w:rPr>
              <w:t xml:space="preserve"> up to the </w:t>
            </w:r>
            <w:hyperlink r:id="rId30"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31" w:anchor="plan" w:history="1">
              <w:r>
                <w:rPr>
                  <w:rFonts w:eastAsia="Arial Narrow" w:cs="Arial Narrow"/>
                  <w:color w:val="000000"/>
                  <w:u w:val="single"/>
                </w:rPr>
                <w:t>plan</w:t>
              </w:r>
            </w:hyperlink>
            <w:r>
              <w:rPr>
                <w:rFonts w:eastAsia="Arial Narrow" w:cs="Arial Narrow"/>
                <w:color w:val="000000"/>
              </w:rPr>
              <w:t xml:space="preserve"> begins to pay. If you have other family members on the </w:t>
            </w:r>
            <w:hyperlink r:id="rId32" w:anchor="plan" w:history="1">
              <w:r>
                <w:rPr>
                  <w:rFonts w:eastAsia="Arial Narrow" w:cs="Arial Narrow"/>
                  <w:color w:val="000000"/>
                  <w:u w:val="single"/>
                </w:rPr>
                <w:t>plan</w:t>
              </w:r>
            </w:hyperlink>
            <w:r>
              <w:rPr>
                <w:rFonts w:eastAsia="Arial Narrow" w:cs="Arial Narrow"/>
                <w:color w:val="000000"/>
              </w:rPr>
              <w:t xml:space="preserve">, each family member must meet their own individual </w:t>
            </w:r>
            <w:hyperlink r:id="rId33" w:anchor="deductible" w:history="1">
              <w:r>
                <w:rPr>
                  <w:rFonts w:eastAsia="Arial Narrow" w:cs="Arial Narrow"/>
                  <w:color w:val="000000"/>
                  <w:u w:val="single"/>
                </w:rPr>
                <w:t>deductible</w:t>
              </w:r>
            </w:hyperlink>
            <w:r>
              <w:rPr>
                <w:rFonts w:eastAsia="Arial Narrow" w:cs="Arial Narrow"/>
                <w:color w:val="000000"/>
              </w:rPr>
              <w:t xml:space="preserve"> until the total amount of </w:t>
            </w:r>
            <w:hyperlink r:id="rId34" w:anchor="deductible" w:history="1">
              <w:r>
                <w:rPr>
                  <w:rFonts w:eastAsia="Arial Narrow" w:cs="Arial Narrow"/>
                  <w:color w:val="000000"/>
                  <w:u w:val="single"/>
                </w:rPr>
                <w:t>deductible</w:t>
              </w:r>
            </w:hyperlink>
            <w:r>
              <w:rPr>
                <w:rFonts w:eastAsia="Arial Narrow" w:cs="Arial Narrow"/>
                <w:color w:val="000000"/>
              </w:rPr>
              <w:t xml:space="preserve"> expenses paid by all family members meets the overall family </w:t>
            </w:r>
            <w:hyperlink r:id="rId35" w:anchor="deductible" w:history="1">
              <w:r>
                <w:rPr>
                  <w:rFonts w:eastAsia="Arial Narrow" w:cs="Arial Narrow"/>
                  <w:color w:val="000000"/>
                  <w:u w:val="single"/>
                </w:rPr>
                <w:t>deductible</w:t>
              </w:r>
            </w:hyperlink>
            <w:r>
              <w:rPr>
                <w:rFonts w:eastAsia="Arial Narrow" w:cs="Arial Narrow"/>
                <w:color w:val="000000"/>
              </w:rPr>
              <w:t>.</w:t>
            </w:r>
          </w:p>
        </w:tc>
      </w:tr>
      <w:tr w:rsidR="002169D9" w14:paraId="1C756587"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0EF03054" w14:textId="77777777" w:rsidR="002169D9" w:rsidRDefault="006B4044" w:rsidP="009342FD">
            <w:pPr>
              <w:rPr>
                <w:rFonts w:eastAsia="Arial Narrow" w:cs="Arial Narrow"/>
                <w:b/>
                <w:color w:val="000000"/>
              </w:rPr>
            </w:pPr>
            <w:r>
              <w:rPr>
                <w:rFonts w:eastAsia="Arial Narrow" w:cs="Arial Narrow"/>
                <w:b/>
                <w:color w:val="000000"/>
              </w:rPr>
              <w:t xml:space="preserve">Are there services covered before you meet your </w:t>
            </w:r>
            <w:hyperlink r:id="rId36"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2F7ABF2A" w14:textId="77777777" w:rsidR="002169D9" w:rsidRDefault="006B4044" w:rsidP="009342FD">
            <w:pPr>
              <w:rPr>
                <w:rFonts w:eastAsia="Arial Narrow" w:cs="Arial Narrow"/>
                <w:color w:val="000000"/>
              </w:rPr>
            </w:pPr>
            <w:r>
              <w:rPr>
                <w:rFonts w:eastAsia="Arial Narrow" w:cs="Arial Narrow"/>
                <w:color w:val="000000"/>
              </w:rPr>
              <w:t xml:space="preserve">Yes. Emergency care &amp; </w:t>
            </w:r>
            <w:hyperlink r:id="rId37" w:anchor="preventive-care" w:history="1">
              <w:r>
                <w:rPr>
                  <w:rFonts w:eastAsia="Arial Narrow" w:cs="Arial Narrow"/>
                  <w:color w:val="000000"/>
                  <w:u w:val="single"/>
                </w:rPr>
                <w:t>preventive care</w:t>
              </w:r>
            </w:hyperlink>
            <w:r>
              <w:rPr>
                <w:rFonts w:eastAsia="Arial Narrow" w:cs="Arial Narrow"/>
                <w:color w:val="000000"/>
              </w:rPr>
              <w:t xml:space="preserve"> are covered before you meet your </w:t>
            </w:r>
            <w:hyperlink r:id="rId38" w:anchor="deductible" w:history="1">
              <w:r>
                <w:rPr>
                  <w:rFonts w:eastAsia="Arial Narrow" w:cs="Arial Narrow"/>
                  <w:color w:val="000000"/>
                  <w:u w:val="single"/>
                </w:rPr>
                <w:t>deductible</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3046E06" w14:textId="77777777" w:rsidR="002169D9" w:rsidRDefault="006B4044" w:rsidP="009342FD">
            <w:pPr>
              <w:rPr>
                <w:rFonts w:eastAsia="Arial Narrow" w:cs="Arial Narrow"/>
                <w:color w:val="000000"/>
              </w:rPr>
            </w:pPr>
            <w:r>
              <w:rPr>
                <w:rFonts w:eastAsia="Arial Narrow" w:cs="Arial Narrow"/>
                <w:color w:val="000000"/>
              </w:rPr>
              <w:t xml:space="preserve">This </w:t>
            </w:r>
            <w:hyperlink r:id="rId39" w:anchor="plan" w:history="1">
              <w:r>
                <w:rPr>
                  <w:rFonts w:eastAsia="Arial Narrow" w:cs="Arial Narrow"/>
                  <w:color w:val="000000"/>
                  <w:u w:val="single"/>
                </w:rPr>
                <w:t>plan</w:t>
              </w:r>
            </w:hyperlink>
            <w:r>
              <w:rPr>
                <w:rFonts w:eastAsia="Arial Narrow" w:cs="Arial Narrow"/>
                <w:color w:val="000000"/>
              </w:rPr>
              <w:t xml:space="preserve"> covers some items and services even if you haven't yet met the </w:t>
            </w:r>
            <w:hyperlink r:id="rId40" w:anchor="deductible" w:history="1">
              <w:r>
                <w:rPr>
                  <w:rFonts w:eastAsia="Arial Narrow" w:cs="Arial Narrow"/>
                  <w:color w:val="000000"/>
                  <w:u w:val="single"/>
                </w:rPr>
                <w:t>deductible</w:t>
              </w:r>
            </w:hyperlink>
            <w:r>
              <w:rPr>
                <w:rFonts w:eastAsia="Arial Narrow" w:cs="Arial Narrow"/>
                <w:color w:val="000000"/>
              </w:rPr>
              <w:t xml:space="preserve"> amount. But a </w:t>
            </w:r>
            <w:hyperlink r:id="rId41" w:anchor="copayment" w:history="1">
              <w:r>
                <w:rPr>
                  <w:rFonts w:eastAsia="Arial Narrow" w:cs="Arial Narrow"/>
                  <w:color w:val="000000"/>
                  <w:u w:val="single"/>
                </w:rPr>
                <w:t>copayment</w:t>
              </w:r>
            </w:hyperlink>
            <w:r>
              <w:rPr>
                <w:rFonts w:eastAsia="Arial Narrow" w:cs="Arial Narrow"/>
                <w:color w:val="000000"/>
              </w:rPr>
              <w:t xml:space="preserve"> or </w:t>
            </w:r>
            <w:hyperlink r:id="rId42" w:anchor="coinsurance" w:history="1">
              <w:r>
                <w:rPr>
                  <w:rFonts w:eastAsia="Arial Narrow" w:cs="Arial Narrow"/>
                  <w:color w:val="000000"/>
                  <w:u w:val="single"/>
                </w:rPr>
                <w:t>coinsurance</w:t>
              </w:r>
            </w:hyperlink>
            <w:r>
              <w:rPr>
                <w:rFonts w:eastAsia="Arial Narrow" w:cs="Arial Narrow"/>
                <w:color w:val="000000"/>
              </w:rPr>
              <w:t xml:space="preserve"> may apply. For example, this </w:t>
            </w:r>
            <w:hyperlink r:id="rId43" w:anchor="plan" w:history="1">
              <w:r>
                <w:rPr>
                  <w:rFonts w:eastAsia="Arial Narrow" w:cs="Arial Narrow"/>
                  <w:color w:val="000000"/>
                  <w:u w:val="single"/>
                </w:rPr>
                <w:t>plan</w:t>
              </w:r>
            </w:hyperlink>
            <w:r>
              <w:rPr>
                <w:rFonts w:eastAsia="Arial Narrow" w:cs="Arial Narrow"/>
                <w:color w:val="000000"/>
              </w:rPr>
              <w:t xml:space="preserve"> covers certain </w:t>
            </w:r>
            <w:hyperlink r:id="rId44" w:anchor="preventive-care" w:history="1">
              <w:r>
                <w:rPr>
                  <w:rFonts w:eastAsia="Arial Narrow" w:cs="Arial Narrow"/>
                  <w:color w:val="000000"/>
                  <w:u w:val="single"/>
                </w:rPr>
                <w:t>preventive services</w:t>
              </w:r>
            </w:hyperlink>
            <w:r>
              <w:rPr>
                <w:rFonts w:eastAsia="Arial Narrow" w:cs="Arial Narrow"/>
                <w:color w:val="000000"/>
              </w:rPr>
              <w:t xml:space="preserve"> without </w:t>
            </w:r>
            <w:hyperlink r:id="rId45" w:anchor="cost-sharing" w:history="1">
              <w:r>
                <w:rPr>
                  <w:rFonts w:eastAsia="Arial Narrow" w:cs="Arial Narrow"/>
                  <w:color w:val="000000"/>
                  <w:u w:val="single"/>
                </w:rPr>
                <w:t>cost sharing</w:t>
              </w:r>
            </w:hyperlink>
            <w:r>
              <w:rPr>
                <w:rFonts w:eastAsia="Arial Narrow" w:cs="Arial Narrow"/>
                <w:color w:val="000000"/>
              </w:rPr>
              <w:t xml:space="preserve"> and before you meet your </w:t>
            </w:r>
            <w:hyperlink r:id="rId46" w:anchor="deductible" w:history="1">
              <w:r>
                <w:rPr>
                  <w:rFonts w:eastAsia="Arial Narrow" w:cs="Arial Narrow"/>
                  <w:color w:val="000000"/>
                  <w:u w:val="single"/>
                </w:rPr>
                <w:t>deductible</w:t>
              </w:r>
            </w:hyperlink>
            <w:r>
              <w:rPr>
                <w:rFonts w:eastAsia="Arial Narrow" w:cs="Arial Narrow"/>
                <w:color w:val="000000"/>
              </w:rPr>
              <w:t>.</w:t>
            </w:r>
          </w:p>
          <w:p w14:paraId="2BFDA5C3" w14:textId="77777777" w:rsidR="002169D9" w:rsidRDefault="006B4044" w:rsidP="009342FD">
            <w:pPr>
              <w:rPr>
                <w:rFonts w:eastAsia="Arial Narrow" w:cs="Arial Narrow"/>
                <w:color w:val="000000"/>
              </w:rPr>
            </w:pPr>
            <w:r>
              <w:rPr>
                <w:rFonts w:eastAsia="Arial Narrow" w:cs="Arial Narrow"/>
                <w:color w:val="000000"/>
              </w:rPr>
              <w:t xml:space="preserve">See a list of covered </w:t>
            </w:r>
            <w:hyperlink r:id="rId47" w:anchor="preventive-care" w:history="1">
              <w:r>
                <w:rPr>
                  <w:rFonts w:eastAsia="Arial Narrow" w:cs="Arial Narrow"/>
                  <w:color w:val="000000"/>
                  <w:u w:val="single"/>
                </w:rPr>
                <w:t>preventive services</w:t>
              </w:r>
            </w:hyperlink>
            <w:r>
              <w:rPr>
                <w:rFonts w:eastAsia="Arial Narrow" w:cs="Arial Narrow"/>
                <w:color w:val="000000"/>
              </w:rPr>
              <w:t xml:space="preserve"> at</w:t>
            </w:r>
          </w:p>
          <w:p w14:paraId="3CCCEB8D" w14:textId="77777777" w:rsidR="002169D9" w:rsidRDefault="002D73A5" w:rsidP="009342FD">
            <w:pPr>
              <w:rPr>
                <w:rFonts w:eastAsia="Arial Narrow" w:cs="Arial Narrow"/>
                <w:color w:val="000000"/>
                <w:u w:val="single"/>
              </w:rPr>
            </w:pPr>
            <w:hyperlink r:id="rId48" w:history="1">
              <w:r w:rsidR="006B4044">
                <w:rPr>
                  <w:rFonts w:eastAsia="Arial Narrow" w:cs="Arial Narrow"/>
                  <w:color w:val="000000"/>
                  <w:u w:val="single"/>
                </w:rPr>
                <w:t>https://www.healthcare.gov/coverage/preventive-care-benefits/</w:t>
              </w:r>
            </w:hyperlink>
          </w:p>
        </w:tc>
      </w:tr>
      <w:tr w:rsidR="002169D9" w14:paraId="537FFD37"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5EC4B5B2" w14:textId="77777777" w:rsidR="002169D9" w:rsidRDefault="006B4044" w:rsidP="009342FD">
            <w:pPr>
              <w:rPr>
                <w:rFonts w:eastAsia="Arial Narrow" w:cs="Arial Narrow"/>
                <w:b/>
                <w:color w:val="000000"/>
              </w:rPr>
            </w:pPr>
            <w:r>
              <w:rPr>
                <w:rFonts w:eastAsia="Arial Narrow" w:cs="Arial Narrow"/>
                <w:b/>
                <w:color w:val="000000"/>
              </w:rPr>
              <w:t xml:space="preserve">Are there other </w:t>
            </w:r>
            <w:hyperlink r:id="rId49" w:anchor="deductible" w:history="1">
              <w:r>
                <w:rPr>
                  <w:rFonts w:eastAsia="Arial Narrow" w:cs="Arial Narrow"/>
                  <w:b/>
                  <w:color w:val="000000"/>
                  <w:u w:val="single"/>
                </w:rPr>
                <w:t>deductible</w:t>
              </w:r>
            </w:hyperlink>
            <w:r>
              <w:rPr>
                <w:rFonts w:eastAsia="Arial Narrow" w:cs="Arial Narrow"/>
                <w:b/>
                <w:color w:val="000000"/>
              </w:rPr>
              <w:t>s for specific services?</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3B7B5CB5" w14:textId="77777777" w:rsidR="002169D9" w:rsidRDefault="006B4044"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6A06CF1" w14:textId="77777777" w:rsidR="002169D9" w:rsidRDefault="006B4044" w:rsidP="009342FD">
            <w:pPr>
              <w:rPr>
                <w:rFonts w:eastAsia="Arial Narrow" w:cs="Arial Narrow"/>
                <w:color w:val="000000"/>
              </w:rPr>
            </w:pPr>
            <w:r>
              <w:rPr>
                <w:rFonts w:eastAsia="Arial Narrow" w:cs="Arial Narrow"/>
                <w:color w:val="000000"/>
              </w:rPr>
              <w:t xml:space="preserve">You don’t have to meet </w:t>
            </w:r>
            <w:hyperlink r:id="rId50" w:anchor="deductible" w:history="1">
              <w:r>
                <w:rPr>
                  <w:rFonts w:eastAsia="Arial Narrow" w:cs="Arial Narrow"/>
                  <w:color w:val="000000"/>
                  <w:u w:val="single"/>
                </w:rPr>
                <w:t>deductibles</w:t>
              </w:r>
            </w:hyperlink>
            <w:r>
              <w:rPr>
                <w:rFonts w:eastAsia="Arial Narrow" w:cs="Arial Narrow"/>
                <w:color w:val="000000"/>
              </w:rPr>
              <w:t xml:space="preserve"> for specific services.</w:t>
            </w:r>
          </w:p>
        </w:tc>
      </w:tr>
      <w:tr w:rsidR="002169D9" w14:paraId="26F0FF4C"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70221280" w14:textId="77777777" w:rsidR="002169D9" w:rsidRDefault="006B4044" w:rsidP="009342FD">
            <w:pPr>
              <w:rPr>
                <w:rFonts w:eastAsia="Arial Narrow" w:cs="Arial Narrow"/>
                <w:b/>
                <w:color w:val="000000"/>
              </w:rPr>
            </w:pPr>
            <w:r>
              <w:rPr>
                <w:rFonts w:eastAsia="Arial Narrow" w:cs="Arial Narrow"/>
                <w:b/>
                <w:color w:val="000000"/>
              </w:rPr>
              <w:t xml:space="preserve">What is the </w:t>
            </w:r>
            <w:hyperlink r:id="rId51" w:anchor="out-of-pocket-limit" w:history="1">
              <w:r>
                <w:rPr>
                  <w:rFonts w:eastAsia="Arial Narrow" w:cs="Arial Narrow"/>
                  <w:b/>
                  <w:color w:val="000000"/>
                  <w:u w:val="single"/>
                </w:rPr>
                <w:t>out-of-pocket limit</w:t>
              </w:r>
            </w:hyperlink>
            <w:r>
              <w:rPr>
                <w:rFonts w:eastAsia="Arial Narrow" w:cs="Arial Narrow"/>
                <w:b/>
                <w:color w:val="000000"/>
              </w:rPr>
              <w:t xml:space="preserve"> for this </w:t>
            </w:r>
            <w:hyperlink r:id="rId52" w:anchor="plan" w:history="1">
              <w:r>
                <w:rPr>
                  <w:rFonts w:eastAsia="Arial Narrow" w:cs="Arial Narrow"/>
                  <w:b/>
                  <w:color w:val="000000"/>
                  <w:u w:val="single"/>
                </w:rPr>
                <w:t>plan</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662CAB70" w14:textId="77777777" w:rsidR="002169D9" w:rsidRDefault="006B4044" w:rsidP="009342FD">
            <w:pPr>
              <w:rPr>
                <w:rFonts w:eastAsia="Arial Narrow" w:cs="Arial Narrow"/>
                <w:color w:val="000000"/>
              </w:rPr>
            </w:pPr>
            <w:r>
              <w:rPr>
                <w:rFonts w:eastAsia="Arial Narrow" w:cs="Arial Narrow"/>
                <w:color w:val="000000"/>
              </w:rPr>
              <w:t>In-</w:t>
            </w:r>
            <w:hyperlink r:id="rId53" w:anchor="network" w:history="1">
              <w:r>
                <w:rPr>
                  <w:rFonts w:eastAsia="Arial Narrow" w:cs="Arial Narrow"/>
                  <w:color w:val="000000"/>
                  <w:u w:val="single"/>
                </w:rPr>
                <w:t>Network</w:t>
              </w:r>
            </w:hyperlink>
            <w:r>
              <w:rPr>
                <w:rFonts w:eastAsia="Arial Narrow" w:cs="Arial Narrow"/>
                <w:color w:val="000000"/>
              </w:rPr>
              <w:t>: Individual $3,500 / Family $7,000. Out-of-Network: Individual $10,000 / Family $30,000.</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AB9DA1A" w14:textId="77777777" w:rsidR="002169D9" w:rsidRDefault="006B4044" w:rsidP="009342FD">
            <w:pPr>
              <w:rPr>
                <w:rFonts w:eastAsia="Arial Narrow" w:cs="Arial Narrow"/>
                <w:color w:val="000000"/>
              </w:rPr>
            </w:pPr>
            <w:r>
              <w:rPr>
                <w:rFonts w:eastAsia="Arial Narrow" w:cs="Arial Narrow"/>
                <w:color w:val="000000"/>
              </w:rPr>
              <w:t xml:space="preserve">The </w:t>
            </w:r>
            <w:hyperlink r:id="rId54" w:anchor="out-of-pocket-limit" w:history="1">
              <w:r>
                <w:rPr>
                  <w:rFonts w:eastAsia="Arial Narrow" w:cs="Arial Narrow"/>
                  <w:color w:val="000000"/>
                  <w:u w:val="single"/>
                </w:rPr>
                <w:t>out–of–pocket limit</w:t>
              </w:r>
            </w:hyperlink>
            <w:r>
              <w:rPr>
                <w:rFonts w:eastAsia="Arial Narrow" w:cs="Arial Narrow"/>
                <w:color w:val="000000"/>
              </w:rPr>
              <w:t xml:space="preserve"> is the most you could pay in a year for covered services. If you have other family members in this </w:t>
            </w:r>
            <w:hyperlink r:id="rId55" w:anchor="plan" w:history="1">
              <w:r>
                <w:rPr>
                  <w:rFonts w:eastAsia="Arial Narrow" w:cs="Arial Narrow"/>
                  <w:color w:val="000000"/>
                  <w:u w:val="single"/>
                </w:rPr>
                <w:t>plan</w:t>
              </w:r>
            </w:hyperlink>
            <w:r>
              <w:rPr>
                <w:rFonts w:eastAsia="Arial Narrow" w:cs="Arial Narrow"/>
                <w:color w:val="000000"/>
              </w:rPr>
              <w:t xml:space="preserve">, they have to meet their own </w:t>
            </w:r>
            <w:hyperlink r:id="rId56" w:anchor="out-of-pocket-limit" w:history="1">
              <w:r>
                <w:rPr>
                  <w:rFonts w:eastAsia="Arial Narrow" w:cs="Arial Narrow"/>
                  <w:color w:val="000000"/>
                  <w:u w:val="single"/>
                </w:rPr>
                <w:t>out–of–pocket limits</w:t>
              </w:r>
            </w:hyperlink>
            <w:r>
              <w:rPr>
                <w:rFonts w:eastAsia="Arial Narrow" w:cs="Arial Narrow"/>
                <w:color w:val="000000"/>
              </w:rPr>
              <w:t xml:space="preserve"> until the overall family </w:t>
            </w:r>
            <w:hyperlink r:id="rId57" w:anchor="out-of-pocket-limit" w:history="1">
              <w:r>
                <w:rPr>
                  <w:rFonts w:eastAsia="Arial Narrow" w:cs="Arial Narrow"/>
                  <w:color w:val="000000"/>
                  <w:u w:val="single"/>
                </w:rPr>
                <w:t>out–of–pocket limit</w:t>
              </w:r>
            </w:hyperlink>
            <w:r>
              <w:rPr>
                <w:rFonts w:eastAsia="Arial Narrow" w:cs="Arial Narrow"/>
                <w:color w:val="000000"/>
              </w:rPr>
              <w:t xml:space="preserve"> has been met.</w:t>
            </w:r>
          </w:p>
        </w:tc>
      </w:tr>
      <w:tr w:rsidR="002169D9" w14:paraId="593AFC4C"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67ED703" w14:textId="77777777" w:rsidR="002169D9" w:rsidRDefault="006B4044" w:rsidP="009342FD">
            <w:pPr>
              <w:rPr>
                <w:rFonts w:eastAsia="Arial Narrow" w:cs="Arial Narrow"/>
                <w:b/>
                <w:color w:val="000000"/>
              </w:rPr>
            </w:pPr>
            <w:r>
              <w:rPr>
                <w:rFonts w:eastAsia="Arial Narrow" w:cs="Arial Narrow"/>
                <w:b/>
                <w:color w:val="000000"/>
              </w:rPr>
              <w:t xml:space="preserve">What is not included in the </w:t>
            </w:r>
            <w:hyperlink r:id="rId58" w:anchor="out-of-pocket-limit" w:history="1">
              <w:r>
                <w:rPr>
                  <w:rFonts w:eastAsia="Arial Narrow" w:cs="Arial Narrow"/>
                  <w:b/>
                  <w:color w:val="000000"/>
                  <w:u w:val="single"/>
                </w:rPr>
                <w:t>out-of-pocket limit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B0B3DBE" w14:textId="77777777" w:rsidR="002169D9" w:rsidRDefault="002D73A5" w:rsidP="009342FD">
            <w:pPr>
              <w:rPr>
                <w:rFonts w:eastAsia="Arial Narrow" w:cs="Arial Narrow"/>
                <w:color w:val="000000"/>
                <w:u w:val="single"/>
              </w:rPr>
            </w:pPr>
            <w:hyperlink r:id="rId59" w:anchor="premium" w:history="1">
              <w:r w:rsidR="006B4044">
                <w:rPr>
                  <w:rFonts w:eastAsia="Arial Narrow" w:cs="Arial Narrow"/>
                  <w:color w:val="000000"/>
                  <w:u w:val="single"/>
                </w:rPr>
                <w:t>Premium</w:t>
              </w:r>
            </w:hyperlink>
            <w:r w:rsidR="006B4044">
              <w:rPr>
                <w:rFonts w:eastAsia="Arial Narrow" w:cs="Arial Narrow"/>
                <w:color w:val="000000"/>
              </w:rPr>
              <w:t xml:space="preserve">s, balance-billing charges, health care this </w:t>
            </w:r>
            <w:hyperlink r:id="rId60" w:anchor="plan" w:history="1">
              <w:r w:rsidR="006B4044">
                <w:rPr>
                  <w:rFonts w:eastAsia="Arial Narrow" w:cs="Arial Narrow"/>
                  <w:color w:val="000000"/>
                  <w:u w:val="single"/>
                </w:rPr>
                <w:t>plan</w:t>
              </w:r>
            </w:hyperlink>
            <w:r w:rsidR="006B4044">
              <w:rPr>
                <w:rFonts w:eastAsia="Arial Narrow" w:cs="Arial Narrow"/>
                <w:color w:val="000000"/>
              </w:rPr>
              <w:t xml:space="preserve"> doesn't cover &amp; penalties for failure to obtain </w:t>
            </w:r>
            <w:hyperlink r:id="rId61" w:anchor="preauthorization" w:history="1">
              <w:r w:rsidR="006B4044">
                <w:rPr>
                  <w:rFonts w:eastAsia="Arial Narrow" w:cs="Arial Narrow"/>
                  <w:color w:val="000000"/>
                  <w:u w:val="single"/>
                </w:rPr>
                <w:t>pre-authorization</w:t>
              </w:r>
            </w:hyperlink>
            <w:r w:rsidR="006B4044">
              <w:rPr>
                <w:rFonts w:eastAsia="Arial Narrow" w:cs="Arial Narrow"/>
                <w:color w:val="000000"/>
              </w:rPr>
              <w:t xml:space="preserve"> for services.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94C8FF2" w14:textId="77777777" w:rsidR="002169D9" w:rsidRDefault="006B4044" w:rsidP="009342FD">
            <w:pPr>
              <w:rPr>
                <w:rFonts w:eastAsia="Arial Narrow" w:cs="Arial Narrow"/>
                <w:color w:val="000000"/>
              </w:rPr>
            </w:pPr>
            <w:r>
              <w:rPr>
                <w:rFonts w:eastAsia="Arial Narrow" w:cs="Arial Narrow"/>
                <w:color w:val="000000"/>
              </w:rPr>
              <w:t xml:space="preserve">Even though you pay these expenses, they don’t count toward the </w:t>
            </w:r>
            <w:hyperlink r:id="rId62" w:anchor="out-of-pocket-limit" w:history="1">
              <w:r>
                <w:rPr>
                  <w:rFonts w:eastAsia="Arial Narrow" w:cs="Arial Narrow"/>
                  <w:color w:val="000000"/>
                  <w:u w:val="single"/>
                </w:rPr>
                <w:t>out–of–pocket limit</w:t>
              </w:r>
            </w:hyperlink>
            <w:r>
              <w:rPr>
                <w:rFonts w:eastAsia="Arial Narrow" w:cs="Arial Narrow"/>
                <w:color w:val="000000"/>
              </w:rPr>
              <w:t>.</w:t>
            </w:r>
          </w:p>
        </w:tc>
      </w:tr>
      <w:tr w:rsidR="002169D9" w14:paraId="3C64F787"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6EDD117" w14:textId="77777777" w:rsidR="002169D9" w:rsidRDefault="006B4044" w:rsidP="009342FD">
            <w:pPr>
              <w:rPr>
                <w:rFonts w:eastAsia="Arial Narrow" w:cs="Arial Narrow"/>
                <w:b/>
                <w:color w:val="000000"/>
              </w:rPr>
            </w:pPr>
            <w:r>
              <w:rPr>
                <w:rFonts w:eastAsia="Arial Narrow" w:cs="Arial Narrow"/>
                <w:b/>
                <w:color w:val="000000"/>
              </w:rPr>
              <w:t xml:space="preserve">Will you pay less if you use a </w:t>
            </w:r>
            <w:hyperlink r:id="rId63" w:anchor="network-provider" w:history="1">
              <w:r>
                <w:rPr>
                  <w:rFonts w:eastAsia="Arial Narrow" w:cs="Arial Narrow"/>
                  <w:b/>
                  <w:color w:val="000000"/>
                  <w:u w:val="single"/>
                </w:rPr>
                <w:t>network provider</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2C7B4542" w14:textId="77777777" w:rsidR="002169D9" w:rsidRDefault="006B4044" w:rsidP="009342FD">
            <w:pPr>
              <w:rPr>
                <w:rFonts w:eastAsia="Arial Narrow" w:cs="Arial Narrow"/>
                <w:color w:val="000000"/>
              </w:rPr>
            </w:pPr>
            <w:r>
              <w:rPr>
                <w:rFonts w:eastAsia="Arial Narrow" w:cs="Arial Narrow"/>
                <w:color w:val="000000"/>
              </w:rPr>
              <w:t xml:space="preserve">Yes. See </w:t>
            </w:r>
            <w:hyperlink r:id="rId64" w:history="1">
              <w:r>
                <w:rPr>
                  <w:rFonts w:eastAsia="Arial Narrow" w:cs="Arial Narrow"/>
                  <w:color w:val="000000"/>
                </w:rPr>
                <w:t>www.aetna.com/docfind</w:t>
              </w:r>
            </w:hyperlink>
            <w:r>
              <w:rPr>
                <w:rFonts w:eastAsia="Arial Narrow" w:cs="Arial Narrow"/>
                <w:color w:val="000000"/>
              </w:rPr>
              <w:t xml:space="preserve"> or call 1-800-370-4526 for a list of in-</w:t>
            </w:r>
            <w:hyperlink r:id="rId65" w:anchor="network-provider" w:history="1">
              <w:r>
                <w:rPr>
                  <w:rFonts w:eastAsia="Arial Narrow" w:cs="Arial Narrow"/>
                  <w:color w:val="000000"/>
                  <w:u w:val="single"/>
                </w:rPr>
                <w:t>network providers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01CD005" w14:textId="77777777" w:rsidR="002169D9" w:rsidRDefault="006B4044" w:rsidP="009342FD">
            <w:pPr>
              <w:rPr>
                <w:rFonts w:eastAsia="Arial Narrow" w:cs="Arial Narrow"/>
                <w:color w:val="000000"/>
              </w:rPr>
            </w:pPr>
            <w:r>
              <w:rPr>
                <w:rFonts w:eastAsia="Arial Narrow" w:cs="Arial Narrow"/>
                <w:color w:val="000000"/>
              </w:rPr>
              <w:t xml:space="preserve">This </w:t>
            </w:r>
            <w:hyperlink r:id="rId66" w:anchor="plan" w:history="1">
              <w:r>
                <w:rPr>
                  <w:rFonts w:eastAsia="Arial Narrow" w:cs="Arial Narrow"/>
                  <w:color w:val="000000"/>
                  <w:u w:val="single"/>
                </w:rPr>
                <w:t>plan</w:t>
              </w:r>
            </w:hyperlink>
            <w:r>
              <w:rPr>
                <w:rFonts w:eastAsia="Arial Narrow" w:cs="Arial Narrow"/>
                <w:color w:val="000000"/>
              </w:rPr>
              <w:t xml:space="preserve"> uses a </w:t>
            </w:r>
            <w:hyperlink r:id="rId67" w:anchor="provider" w:history="1">
              <w:r>
                <w:rPr>
                  <w:rFonts w:eastAsia="Arial Narrow" w:cs="Arial Narrow"/>
                  <w:color w:val="000000"/>
                  <w:u w:val="single"/>
                </w:rPr>
                <w:t>provider</w:t>
              </w:r>
            </w:hyperlink>
            <w:r>
              <w:rPr>
                <w:rFonts w:eastAsia="Arial Narrow" w:cs="Arial Narrow"/>
                <w:color w:val="000000"/>
              </w:rPr>
              <w:t xml:space="preserve"> </w:t>
            </w:r>
            <w:hyperlink r:id="rId68" w:anchor="network" w:history="1">
              <w:r>
                <w:rPr>
                  <w:rFonts w:eastAsia="Arial Narrow" w:cs="Arial Narrow"/>
                  <w:color w:val="000000"/>
                  <w:u w:val="single"/>
                </w:rPr>
                <w:t>network</w:t>
              </w:r>
            </w:hyperlink>
            <w:r>
              <w:rPr>
                <w:rFonts w:eastAsia="Arial Narrow" w:cs="Arial Narrow"/>
                <w:color w:val="000000"/>
              </w:rPr>
              <w:t xml:space="preserve">. You will pay less if you use a </w:t>
            </w:r>
            <w:hyperlink r:id="rId69" w:anchor="provider" w:history="1">
              <w:r>
                <w:rPr>
                  <w:rFonts w:eastAsia="Arial Narrow" w:cs="Arial Narrow"/>
                  <w:color w:val="000000"/>
                  <w:u w:val="single"/>
                </w:rPr>
                <w:t>provider</w:t>
              </w:r>
            </w:hyperlink>
            <w:r>
              <w:rPr>
                <w:rFonts w:eastAsia="Arial Narrow" w:cs="Arial Narrow"/>
                <w:color w:val="000000"/>
              </w:rPr>
              <w:t xml:space="preserve"> in the </w:t>
            </w:r>
            <w:hyperlink r:id="rId70" w:anchor="plan" w:history="1">
              <w:r>
                <w:rPr>
                  <w:rFonts w:eastAsia="Arial Narrow" w:cs="Arial Narrow"/>
                  <w:color w:val="000000"/>
                  <w:u w:val="single"/>
                </w:rPr>
                <w:t>plan’s</w:t>
              </w:r>
            </w:hyperlink>
            <w:r>
              <w:rPr>
                <w:rFonts w:eastAsia="Arial Narrow" w:cs="Arial Narrow"/>
                <w:color w:val="000000"/>
              </w:rPr>
              <w:t xml:space="preserve"> </w:t>
            </w:r>
            <w:hyperlink r:id="rId71" w:anchor="network" w:history="1">
              <w:r>
                <w:rPr>
                  <w:rFonts w:eastAsia="Arial Narrow" w:cs="Arial Narrow"/>
                  <w:color w:val="000000"/>
                  <w:u w:val="single"/>
                </w:rPr>
                <w:t>network</w:t>
              </w:r>
            </w:hyperlink>
            <w:r>
              <w:rPr>
                <w:rFonts w:eastAsia="Arial Narrow" w:cs="Arial Narrow"/>
                <w:color w:val="000000"/>
              </w:rPr>
              <w:t xml:space="preserve">. You will pay the most if you use an </w:t>
            </w:r>
            <w:hyperlink r:id="rId72" w:anchor="out-of-network-provider" w:history="1">
              <w:r>
                <w:rPr>
                  <w:rFonts w:eastAsia="Arial Narrow" w:cs="Arial Narrow"/>
                  <w:color w:val="000000"/>
                  <w:u w:val="single"/>
                </w:rPr>
                <w:t>out-of-network provider</w:t>
              </w:r>
            </w:hyperlink>
            <w:r>
              <w:rPr>
                <w:rFonts w:eastAsia="Arial Narrow" w:cs="Arial Narrow"/>
                <w:color w:val="000000"/>
              </w:rPr>
              <w:t xml:space="preserve">, and you might receive a bill from a </w:t>
            </w:r>
            <w:hyperlink r:id="rId73" w:anchor="provider" w:history="1">
              <w:r>
                <w:rPr>
                  <w:rFonts w:eastAsia="Arial Narrow" w:cs="Arial Narrow"/>
                  <w:color w:val="000000"/>
                  <w:u w:val="single"/>
                </w:rPr>
                <w:t>provider</w:t>
              </w:r>
            </w:hyperlink>
            <w:r>
              <w:rPr>
                <w:rFonts w:eastAsia="Arial Narrow" w:cs="Arial Narrow"/>
                <w:color w:val="000000"/>
              </w:rPr>
              <w:t xml:space="preserve"> for the difference between the </w:t>
            </w:r>
            <w:hyperlink r:id="rId74" w:anchor="provider" w:history="1">
              <w:r>
                <w:rPr>
                  <w:rFonts w:eastAsia="Arial Narrow" w:cs="Arial Narrow"/>
                  <w:color w:val="000000"/>
                  <w:u w:val="single"/>
                </w:rPr>
                <w:t>provider's</w:t>
              </w:r>
            </w:hyperlink>
            <w:r>
              <w:rPr>
                <w:rFonts w:eastAsia="Arial Narrow" w:cs="Arial Narrow"/>
                <w:color w:val="000000"/>
              </w:rPr>
              <w:t xml:space="preserve"> charge and what your </w:t>
            </w:r>
            <w:hyperlink r:id="rId75" w:anchor="plan" w:history="1">
              <w:r>
                <w:rPr>
                  <w:rFonts w:eastAsia="Arial Narrow" w:cs="Arial Narrow"/>
                  <w:color w:val="000000"/>
                  <w:u w:val="single"/>
                </w:rPr>
                <w:t>plan</w:t>
              </w:r>
            </w:hyperlink>
            <w:r>
              <w:rPr>
                <w:rFonts w:eastAsia="Arial Narrow" w:cs="Arial Narrow"/>
                <w:color w:val="000000"/>
              </w:rPr>
              <w:t xml:space="preserve"> pays (</w:t>
            </w:r>
            <w:hyperlink r:id="rId76" w:anchor="balance-billing" w:history="1">
              <w:r>
                <w:rPr>
                  <w:rFonts w:eastAsia="Arial Narrow" w:cs="Arial Narrow"/>
                  <w:color w:val="000000"/>
                  <w:u w:val="single"/>
                </w:rPr>
                <w:t>balance billing</w:t>
              </w:r>
            </w:hyperlink>
            <w:r>
              <w:rPr>
                <w:rFonts w:eastAsia="Arial Narrow" w:cs="Arial Narrow"/>
                <w:color w:val="000000"/>
              </w:rPr>
              <w:t xml:space="preserve">). Be aware, your </w:t>
            </w:r>
            <w:hyperlink r:id="rId77" w:anchor="network-provider" w:history="1">
              <w:r>
                <w:rPr>
                  <w:rFonts w:eastAsia="Arial Narrow" w:cs="Arial Narrow"/>
                  <w:color w:val="000000"/>
                  <w:u w:val="single"/>
                </w:rPr>
                <w:t>network provider</w:t>
              </w:r>
            </w:hyperlink>
            <w:r>
              <w:rPr>
                <w:rFonts w:eastAsia="Arial Narrow" w:cs="Arial Narrow"/>
                <w:color w:val="000000"/>
              </w:rPr>
              <w:t xml:space="preserve"> might use an </w:t>
            </w:r>
            <w:hyperlink r:id="rId78" w:anchor="out-of-network-provider" w:history="1">
              <w:r>
                <w:rPr>
                  <w:rFonts w:eastAsia="Arial Narrow" w:cs="Arial Narrow"/>
                  <w:color w:val="000000"/>
                  <w:u w:val="single"/>
                </w:rPr>
                <w:t>out-of-network provider</w:t>
              </w:r>
            </w:hyperlink>
            <w:r>
              <w:rPr>
                <w:rFonts w:eastAsia="Arial Narrow" w:cs="Arial Narrow"/>
                <w:color w:val="000000"/>
              </w:rPr>
              <w:t xml:space="preserve"> for some services (such as lab work). Check with your </w:t>
            </w:r>
            <w:hyperlink r:id="rId79" w:anchor="provider" w:history="1">
              <w:r>
                <w:rPr>
                  <w:rFonts w:eastAsia="Arial Narrow" w:cs="Arial Narrow"/>
                  <w:color w:val="000000"/>
                  <w:u w:val="single"/>
                </w:rPr>
                <w:t>provider</w:t>
              </w:r>
            </w:hyperlink>
            <w:r>
              <w:rPr>
                <w:rFonts w:eastAsia="Arial Narrow" w:cs="Arial Narrow"/>
                <w:color w:val="000000"/>
              </w:rPr>
              <w:t xml:space="preserve"> before you get services.</w:t>
            </w:r>
          </w:p>
        </w:tc>
      </w:tr>
      <w:tr w:rsidR="002169D9" w14:paraId="195B1700"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878DA3A" w14:textId="77777777" w:rsidR="002169D9" w:rsidRDefault="006B4044" w:rsidP="009342FD">
            <w:pPr>
              <w:rPr>
                <w:rFonts w:eastAsia="Arial Narrow" w:cs="Arial Narrow"/>
                <w:b/>
                <w:color w:val="000000"/>
              </w:rPr>
            </w:pPr>
            <w:r>
              <w:rPr>
                <w:rFonts w:eastAsia="Arial Narrow" w:cs="Arial Narrow"/>
                <w:b/>
                <w:color w:val="000000"/>
              </w:rPr>
              <w:t xml:space="preserve">Do you need a </w:t>
            </w:r>
            <w:hyperlink r:id="rId80" w:anchor="referral" w:history="1">
              <w:r>
                <w:rPr>
                  <w:rFonts w:eastAsia="Arial Narrow" w:cs="Arial Narrow"/>
                  <w:b/>
                  <w:color w:val="000000"/>
                  <w:u w:val="single"/>
                </w:rPr>
                <w:t>referral</w:t>
              </w:r>
            </w:hyperlink>
            <w:r>
              <w:rPr>
                <w:rFonts w:eastAsia="Arial Narrow" w:cs="Arial Narrow"/>
                <w:b/>
                <w:color w:val="000000"/>
              </w:rPr>
              <w:t xml:space="preserve"> to see a </w:t>
            </w:r>
            <w:hyperlink r:id="rId81" w:anchor="specialist" w:history="1">
              <w:r>
                <w:rPr>
                  <w:rFonts w:eastAsia="Arial Narrow" w:cs="Arial Narrow"/>
                  <w:b/>
                  <w:color w:val="000000"/>
                  <w:u w:val="single"/>
                </w:rPr>
                <w:t>specialist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1F5890EE" w14:textId="77777777" w:rsidR="002169D9" w:rsidRDefault="006B4044" w:rsidP="009342FD">
            <w:pPr>
              <w:rPr>
                <w:rFonts w:eastAsia="Arial Narrow" w:cs="Arial Narrow"/>
                <w:color w:val="000000"/>
              </w:rPr>
            </w:pPr>
            <w:r>
              <w:rPr>
                <w:rFonts w:eastAsia="Arial Narrow" w:cs="Arial Narrow"/>
                <w:color w:val="000000"/>
              </w:rPr>
              <w:t>Yes.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3BCB43C" w14:textId="77777777" w:rsidR="002169D9" w:rsidRDefault="006B4044" w:rsidP="009342FD">
            <w:pPr>
              <w:rPr>
                <w:rFonts w:eastAsia="Arial Narrow" w:cs="Arial Narrow"/>
                <w:color w:val="000000"/>
              </w:rPr>
            </w:pPr>
            <w:r>
              <w:rPr>
                <w:rFonts w:eastAsia="Arial Narrow" w:cs="Arial Narrow"/>
                <w:color w:val="000000"/>
              </w:rPr>
              <w:t xml:space="preserve">This </w:t>
            </w:r>
            <w:hyperlink r:id="rId82" w:anchor="plan" w:history="1">
              <w:r>
                <w:rPr>
                  <w:rFonts w:eastAsia="Arial Narrow" w:cs="Arial Narrow"/>
                  <w:color w:val="000000"/>
                  <w:u w:val="single"/>
                </w:rPr>
                <w:t>plan</w:t>
              </w:r>
            </w:hyperlink>
            <w:r>
              <w:rPr>
                <w:rFonts w:eastAsia="Arial Narrow" w:cs="Arial Narrow"/>
                <w:color w:val="000000"/>
              </w:rPr>
              <w:t xml:space="preserve"> will pay some or all of the costs to see a </w:t>
            </w:r>
            <w:hyperlink r:id="rId83" w:anchor="specialist" w:history="1">
              <w:r>
                <w:rPr>
                  <w:rFonts w:eastAsia="Arial Narrow" w:cs="Arial Narrow"/>
                  <w:color w:val="000000"/>
                  <w:u w:val="single"/>
                </w:rPr>
                <w:t>specialist</w:t>
              </w:r>
            </w:hyperlink>
            <w:r>
              <w:rPr>
                <w:rFonts w:eastAsia="Arial Narrow" w:cs="Arial Narrow"/>
                <w:color w:val="000000"/>
              </w:rPr>
              <w:t xml:space="preserve"> for covered services but only if you have a </w:t>
            </w:r>
            <w:hyperlink r:id="rId84" w:anchor="referral" w:history="1">
              <w:r>
                <w:rPr>
                  <w:rFonts w:eastAsia="Arial Narrow" w:cs="Arial Narrow"/>
                  <w:color w:val="000000"/>
                  <w:u w:val="single"/>
                </w:rPr>
                <w:t>referral</w:t>
              </w:r>
            </w:hyperlink>
            <w:r>
              <w:rPr>
                <w:rFonts w:eastAsia="Arial Narrow" w:cs="Arial Narrow"/>
                <w:color w:val="000000"/>
              </w:rPr>
              <w:t xml:space="preserve"> before you see the </w:t>
            </w:r>
            <w:hyperlink r:id="rId85" w:anchor="specialist" w:history="1">
              <w:r>
                <w:rPr>
                  <w:rFonts w:eastAsia="Arial Narrow" w:cs="Arial Narrow"/>
                  <w:color w:val="000000"/>
                  <w:u w:val="single"/>
                </w:rPr>
                <w:t>specialist</w:t>
              </w:r>
            </w:hyperlink>
            <w:r>
              <w:rPr>
                <w:rFonts w:eastAsia="Arial Narrow" w:cs="Arial Narrow"/>
                <w:color w:val="000000"/>
              </w:rPr>
              <w:t>.</w:t>
            </w:r>
          </w:p>
        </w:tc>
      </w:tr>
    </w:tbl>
    <w:p w14:paraId="568E0D20" w14:textId="77777777" w:rsidR="00A051E6" w:rsidRDefault="002D73A5" w:rsidP="009342FD">
      <w:pPr>
        <w:sectPr w:rsidR="00A051E6" w:rsidSect="0091269E">
          <w:type w:val="continuous"/>
          <w:pgSz w:w="15840" w:h="12300" w:orient="landscape"/>
          <w:pgMar w:top="639" w:right="340" w:bottom="0" w:left="340" w:header="0" w:footer="0" w:gutter="0"/>
          <w:cols w:space="720"/>
          <w:docGrid w:linePitch="326"/>
        </w:sectPr>
      </w:pPr>
    </w:p>
    <w:p w14:paraId="229A7252" w14:textId="77777777" w:rsidR="009342FD" w:rsidRDefault="006B4044" w:rsidP="009342FD">
      <w:r w:rsidRPr="005635ED">
        <w:rPr>
          <w:noProof/>
          <w:sz w:val="16"/>
          <w:szCs w:val="16"/>
        </w:rPr>
        <w:lastRenderedPageBreak/>
        <mc:AlternateContent>
          <mc:Choice Requires="wps">
            <w:drawing>
              <wp:anchor distT="0" distB="0" distL="114300" distR="114300" simplePos="0" relativeHeight="251664384" behindDoc="1" locked="0" layoutInCell="1" allowOverlap="1" wp14:anchorId="3E4E0CD0" wp14:editId="534E6898">
                <wp:simplePos x="0" y="0"/>
                <wp:positionH relativeFrom="margin">
                  <wp:align>left</wp:align>
                </wp:positionH>
                <wp:positionV relativeFrom="paragraph">
                  <wp:posOffset>156210</wp:posOffset>
                </wp:positionV>
                <wp:extent cx="9515475" cy="502920"/>
                <wp:effectExtent l="0" t="0" r="28575" b="11430"/>
                <wp:wrapNone/>
                <wp:docPr id="3" name="Rectangle 3" descr="Rectangle Border"/>
                <wp:cNvGraphicFramePr/>
                <a:graphic xmlns:a="http://schemas.openxmlformats.org/drawingml/2006/main">
                  <a:graphicData uri="http://schemas.microsoft.com/office/word/2010/wordprocessingShape">
                    <wps:wsp>
                      <wps:cNvSpPr/>
                      <wps:spPr>
                        <a:xfrm>
                          <a:off x="0" y="0"/>
                          <a:ext cx="9515475" cy="50292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53CE4F7" id="Rectangle 3" o:spid="_x0000_s1026" alt="Rectangle Border" style="position:absolute;margin-left:0;margin-top:12.3pt;width:749.25pt;height:39.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" fillcolor="#eff9ff" strokecolor="#729fdc" strokeweight="1pt">
                <w10:wrap anchorx="margin"/>
              </v:rect>
            </w:pict>
          </mc:Fallback>
        </mc:AlternateContent>
      </w:r>
    </w:p>
    <w:p w14:paraId="1A208AA2" w14:textId="77777777" w:rsidR="00C801E8" w:rsidRDefault="006B4044" w:rsidP="00C8160E">
      <w:pPr>
        <w:rPr>
          <w:color w:val="000000" w:themeColor="text1"/>
        </w:rPr>
      </w:pPr>
      <w:r w:rsidRPr="00C801E8">
        <w:rPr>
          <w:noProof/>
          <w:color w:val="000000" w:themeColor="text1"/>
        </w:rPr>
        <w:drawing>
          <wp:anchor distT="0" distB="0" distL="114300" distR="114300" simplePos="0" relativeHeight="251663360" behindDoc="0" locked="0" layoutInCell="1" allowOverlap="1" wp14:anchorId="020F71AE" wp14:editId="2588C740">
            <wp:simplePos x="0" y="0"/>
            <wp:positionH relativeFrom="column">
              <wp:posOffset>45720</wp:posOffset>
            </wp:positionH>
            <wp:positionV relativeFrom="paragraph">
              <wp:posOffset>6350</wp:posOffset>
            </wp:positionV>
            <wp:extent cx="473710" cy="438150"/>
            <wp:effectExtent l="0" t="0" r="2540" b="0"/>
            <wp:wrapSquare wrapText="bothSides"/>
            <wp:docPr id="2" name="Picture 2" descr="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amation.png"/>
                    <pic:cNvPicPr/>
                  </pic:nvPicPr>
                  <pic:blipFill rotWithShape="1">
                    <a:blip r:embed="rId15">
                      <a:extLst>
                        <a:ext uri="{28A0092B-C50C-407E-A947-70E740481C1C}">
                          <a14:useLocalDpi xmlns:a14="http://schemas.microsoft.com/office/drawing/2010/main" val="0"/>
                        </a:ext>
                      </a:extLst>
                    </a:blip>
                    <a:srcRect b="50713"/>
                    <a:stretch>
                      <a:fillRect/>
                    </a:stretch>
                  </pic:blipFill>
                  <pic:spPr bwMode="auto">
                    <a:xfrm>
                      <a:off x="0" y="0"/>
                      <a:ext cx="473710" cy="438150"/>
                    </a:xfrm>
                    <a:prstGeom prst="rect">
                      <a:avLst/>
                    </a:prstGeom>
                    <a:ln>
                      <a:noFill/>
                    </a:ln>
                    <a:extLst>
                      <a:ext uri="{53640926-AAD7-44D8-BBD7-CCE9431645EC}">
                        <a14:shadowObscured xmlns:a14="http://schemas.microsoft.com/office/drawing/2010/main"/>
                      </a:ext>
                    </a:extLst>
                  </pic:spPr>
                </pic:pic>
              </a:graphicData>
            </a:graphic>
          </wp:anchor>
        </w:drawing>
      </w:r>
      <w:r>
        <w:br/>
      </w:r>
      <w:r w:rsidRPr="00C801E8">
        <w:rPr>
          <w:color w:val="000000" w:themeColor="text1"/>
        </w:rPr>
        <w:t xml:space="preserve">All </w:t>
      </w:r>
      <w:hyperlink r:id="rId86" w:anchor="copayment" w:history="1">
        <w:r w:rsidRPr="00C801E8">
          <w:rPr>
            <w:rStyle w:val="Hyperlink"/>
            <w:b/>
            <w:color w:val="000000" w:themeColor="text1"/>
          </w:rPr>
          <w:t>copayment</w:t>
        </w:r>
      </w:hyperlink>
      <w:r w:rsidRPr="00C801E8">
        <w:rPr>
          <w:color w:val="000000" w:themeColor="text1"/>
        </w:rPr>
        <w:t xml:space="preserve"> and </w:t>
      </w:r>
      <w:hyperlink r:id="rId87" w:anchor="coinsurance" w:history="1">
        <w:r w:rsidRPr="00C801E8">
          <w:rPr>
            <w:rStyle w:val="Hyperlink"/>
            <w:b/>
            <w:color w:val="000000" w:themeColor="text1"/>
          </w:rPr>
          <w:t>coinsurance</w:t>
        </w:r>
      </w:hyperlink>
      <w:r w:rsidRPr="00C801E8">
        <w:rPr>
          <w:color w:val="000000" w:themeColor="text1"/>
        </w:rPr>
        <w:t xml:space="preserve"> costs shown in this chart are after your </w:t>
      </w:r>
      <w:hyperlink r:id="rId88" w:anchor="deductible" w:history="1">
        <w:r w:rsidRPr="00C801E8">
          <w:rPr>
            <w:rStyle w:val="Hyperlink"/>
            <w:b/>
            <w:color w:val="000000" w:themeColor="text1"/>
          </w:rPr>
          <w:t>deductible</w:t>
        </w:r>
      </w:hyperlink>
      <w:r w:rsidRPr="00C801E8">
        <w:rPr>
          <w:color w:val="000000" w:themeColor="text1"/>
        </w:rPr>
        <w:t xml:space="preserve"> has been met, if a </w:t>
      </w:r>
      <w:hyperlink r:id="rId89" w:anchor="deductible" w:history="1">
        <w:r w:rsidRPr="00C801E8">
          <w:rPr>
            <w:rStyle w:val="Hyperlink"/>
            <w:b/>
            <w:color w:val="000000" w:themeColor="text1"/>
          </w:rPr>
          <w:t>deductible</w:t>
        </w:r>
      </w:hyperlink>
      <w:r w:rsidRPr="00C801E8">
        <w:rPr>
          <w:color w:val="000000" w:themeColor="text1"/>
        </w:rPr>
        <w:t xml:space="preserve"> applies.</w:t>
      </w:r>
    </w:p>
    <w:p w14:paraId="6D733055" w14:textId="77777777" w:rsidR="00E22113" w:rsidRDefault="002D73A5" w:rsidP="00C8160E">
      <w:pPr>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0"/>
        <w:gridCol w:w="2000"/>
        <w:gridCol w:w="2000"/>
        <w:gridCol w:w="4530"/>
      </w:tblGrid>
      <w:tr w:rsidR="002169D9" w14:paraId="430D60E2" w14:textId="77777777">
        <w:trPr>
          <w:cantSplit/>
          <w:trHeight w:val="275"/>
          <w:tblHeader/>
        </w:trPr>
        <w:tc>
          <w:tcPr>
            <w:tcW w:w="2000" w:type="dxa"/>
            <w:vMerge w:val="restart"/>
            <w:tcBorders>
              <w:top w:val="single" w:sz="16" w:space="0" w:color="729FDC"/>
              <w:left w:val="single" w:sz="16" w:space="0" w:color="729FDC"/>
              <w:bottom w:val="single" w:sz="1" w:space="0" w:color="B4C6E7"/>
              <w:right w:val="single" w:sz="1" w:space="0" w:color="B4C6E7"/>
            </w:tcBorders>
            <w:shd w:val="clear" w:color="auto" w:fill="0775A8"/>
            <w:vAlign w:val="center"/>
          </w:tcPr>
          <w:p w14:paraId="771211A8" w14:textId="77777777" w:rsidR="002169D9" w:rsidRDefault="006B4044" w:rsidP="00C8160E">
            <w:pPr>
              <w:jc w:val="center"/>
              <w:rPr>
                <w:rFonts w:eastAsia="Arial Narrow" w:cs="Arial Narrow"/>
                <w:b/>
                <w:color w:val="000000" w:themeColor="text1"/>
              </w:rPr>
            </w:pPr>
            <w:r>
              <w:rPr>
                <w:rFonts w:eastAsia="Arial Narrow" w:cs="Arial Narrow"/>
                <w:b/>
                <w:color w:val="FFFFFF"/>
              </w:rPr>
              <w:t>Common Medical Event</w:t>
            </w:r>
          </w:p>
        </w:tc>
        <w:tc>
          <w:tcPr>
            <w:tcW w:w="4530" w:type="dxa"/>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0B3C3FB6" w14:textId="77777777" w:rsidR="002169D9" w:rsidRDefault="006B4044" w:rsidP="00C8160E">
            <w:pPr>
              <w:jc w:val="center"/>
              <w:rPr>
                <w:rFonts w:eastAsia="Arial Narrow" w:cs="Arial Narrow"/>
                <w:b/>
                <w:color w:val="FFFFFF"/>
              </w:rPr>
            </w:pPr>
            <w:r>
              <w:rPr>
                <w:rFonts w:eastAsia="Arial Narrow" w:cs="Arial Narrow"/>
                <w:b/>
                <w:color w:val="FFFFFF"/>
              </w:rPr>
              <w:t>Services You May Need</w:t>
            </w:r>
          </w:p>
        </w:tc>
        <w:tc>
          <w:tcPr>
            <w:tcW w:w="4000" w:type="dxa"/>
            <w:gridSpan w:val="2"/>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2164EF54" w14:textId="77777777" w:rsidR="002169D9" w:rsidRDefault="006B4044" w:rsidP="00C8160E">
            <w:pPr>
              <w:jc w:val="center"/>
              <w:rPr>
                <w:rFonts w:eastAsia="Arial Narrow" w:cs="Arial Narrow"/>
                <w:b/>
                <w:color w:val="FFFFFF"/>
              </w:rPr>
            </w:pPr>
            <w:r>
              <w:rPr>
                <w:rFonts w:eastAsia="Arial Narrow" w:cs="Arial Narrow"/>
                <w:b/>
                <w:color w:val="FFFFFF"/>
              </w:rPr>
              <w:t>What You Will Pay</w:t>
            </w:r>
          </w:p>
        </w:tc>
        <w:tc>
          <w:tcPr>
            <w:tcW w:w="4530" w:type="dxa"/>
            <w:vMerge w:val="restart"/>
            <w:tcBorders>
              <w:top w:val="single" w:sz="16" w:space="0" w:color="729FDC"/>
              <w:left w:val="single" w:sz="1" w:space="0" w:color="B4C6E7"/>
              <w:bottom w:val="single" w:sz="1" w:space="0" w:color="B4C6E7"/>
              <w:right w:val="single" w:sz="1" w:space="0" w:color="729FDC"/>
            </w:tcBorders>
            <w:shd w:val="clear" w:color="auto" w:fill="0775A8"/>
            <w:vAlign w:val="center"/>
          </w:tcPr>
          <w:p w14:paraId="383E248F" w14:textId="77777777" w:rsidR="002169D9" w:rsidRDefault="006B4044" w:rsidP="00C8160E">
            <w:pPr>
              <w:jc w:val="center"/>
              <w:rPr>
                <w:rFonts w:eastAsia="Arial Narrow" w:cs="Arial Narrow"/>
                <w:b/>
                <w:color w:val="FFFFFF"/>
              </w:rPr>
            </w:pPr>
            <w:r>
              <w:rPr>
                <w:rFonts w:eastAsia="Arial Narrow" w:cs="Arial Narrow"/>
                <w:b/>
                <w:color w:val="FFFFFF"/>
              </w:rPr>
              <w:t>Limitations, Exceptions, &amp; Other Important Information</w:t>
            </w:r>
          </w:p>
        </w:tc>
      </w:tr>
      <w:tr w:rsidR="002169D9" w14:paraId="7F313BB2" w14:textId="77777777">
        <w:trPr>
          <w:cantSplit/>
          <w:tblHeader/>
        </w:trPr>
        <w:tc>
          <w:tcPr>
            <w:tcW w:w="2000" w:type="dxa"/>
            <w:vMerge/>
            <w:tcBorders>
              <w:top w:val="single" w:sz="1" w:space="0" w:color="B4C6E7"/>
              <w:left w:val="single" w:sz="16" w:space="0" w:color="729FDC"/>
              <w:bottom w:val="single" w:sz="1" w:space="0" w:color="729FDC"/>
              <w:right w:val="single" w:sz="1" w:space="0" w:color="B4C6E7"/>
            </w:tcBorders>
            <w:shd w:val="clear" w:color="auto" w:fill="0775A8"/>
            <w:vAlign w:val="center"/>
          </w:tcPr>
          <w:p w14:paraId="734A9D42" w14:textId="77777777" w:rsidR="002169D9" w:rsidRDefault="002169D9" w:rsidP="00C8160E">
            <w:pPr>
              <w:jc w:val="center"/>
              <w:rPr>
                <w:rFonts w:eastAsia="Arial Narrow" w:cs="Arial Narrow"/>
                <w:b/>
                <w:color w:val="FFFFFF"/>
              </w:rPr>
            </w:pPr>
          </w:p>
        </w:tc>
        <w:tc>
          <w:tcPr>
            <w:tcW w:w="4530" w:type="dxa"/>
            <w:vMerge/>
            <w:tcBorders>
              <w:top w:val="single" w:sz="1" w:space="0" w:color="B4C6E7"/>
              <w:left w:val="single" w:sz="16" w:space="0" w:color="B4C6E7"/>
              <w:bottom w:val="single" w:sz="1" w:space="0" w:color="729FDC"/>
              <w:right w:val="single" w:sz="1" w:space="0" w:color="B4C6E7"/>
            </w:tcBorders>
            <w:shd w:val="clear" w:color="auto" w:fill="0775A8"/>
            <w:vAlign w:val="center"/>
          </w:tcPr>
          <w:p w14:paraId="107FE10B" w14:textId="77777777" w:rsidR="002169D9" w:rsidRDefault="002169D9" w:rsidP="00C8160E">
            <w:pPr>
              <w:jc w:val="center"/>
              <w:rPr>
                <w:rFonts w:eastAsia="Arial Narrow" w:cs="Arial Narrow"/>
                <w:b/>
                <w:color w:val="FFFFFF"/>
              </w:rPr>
            </w:pP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14E92469" w14:textId="77777777" w:rsidR="002169D9" w:rsidRDefault="006B4044" w:rsidP="00C8160E">
            <w:pPr>
              <w:jc w:val="center"/>
              <w:rPr>
                <w:rFonts w:eastAsia="Arial Narrow" w:cs="Arial Narrow"/>
                <w:b/>
                <w:color w:val="FFFFFF"/>
              </w:rPr>
            </w:pPr>
            <w:r>
              <w:rPr>
                <w:rFonts w:eastAsia="Arial Narrow" w:cs="Arial Narrow"/>
                <w:b/>
                <w:color w:val="FFFFFF"/>
              </w:rPr>
              <w:t>In-Network Provider</w:t>
            </w:r>
          </w:p>
          <w:p w14:paraId="4F269993" w14:textId="77777777" w:rsidR="002169D9" w:rsidRDefault="006B4044" w:rsidP="00C8160E">
            <w:pPr>
              <w:jc w:val="center"/>
              <w:rPr>
                <w:rFonts w:eastAsia="Arial Narrow" w:cs="Arial Narrow"/>
                <w:b/>
                <w:color w:val="FFFFFF"/>
              </w:rPr>
            </w:pPr>
            <w:r>
              <w:rPr>
                <w:rFonts w:eastAsia="Arial Narrow" w:cs="Arial Narrow"/>
                <w:b/>
                <w:color w:val="FFFFFF"/>
              </w:rPr>
              <w:t>(You will pay the least)</w:t>
            </w: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16DE768B" w14:textId="77777777" w:rsidR="002169D9" w:rsidRDefault="006B4044" w:rsidP="00C8160E">
            <w:pPr>
              <w:jc w:val="center"/>
              <w:rPr>
                <w:rFonts w:eastAsia="Arial Narrow" w:cs="Arial Narrow"/>
                <w:b/>
                <w:color w:val="FFFFFF"/>
              </w:rPr>
            </w:pPr>
            <w:r>
              <w:rPr>
                <w:rFonts w:eastAsia="Arial Narrow" w:cs="Arial Narrow"/>
                <w:b/>
                <w:color w:val="FFFFFF"/>
              </w:rPr>
              <w:t>Out-of-Network Provider</w:t>
            </w:r>
          </w:p>
          <w:p w14:paraId="6F7679AD" w14:textId="77777777" w:rsidR="002169D9" w:rsidRDefault="006B4044" w:rsidP="00C8160E">
            <w:pPr>
              <w:jc w:val="center"/>
              <w:rPr>
                <w:rFonts w:eastAsia="Arial Narrow" w:cs="Arial Narrow"/>
                <w:b/>
                <w:color w:val="FFFFFF"/>
              </w:rPr>
            </w:pPr>
            <w:r>
              <w:rPr>
                <w:rFonts w:eastAsia="Arial Narrow" w:cs="Arial Narrow"/>
                <w:b/>
                <w:color w:val="FFFFFF"/>
              </w:rPr>
              <w:t>(You will pay the most)</w:t>
            </w:r>
          </w:p>
        </w:tc>
        <w:tc>
          <w:tcPr>
            <w:tcW w:w="4530" w:type="dxa"/>
            <w:vMerge/>
            <w:tcBorders>
              <w:top w:val="single" w:sz="1" w:space="0" w:color="B4C6E7"/>
              <w:left w:val="single" w:sz="16" w:space="0" w:color="B4C6E7"/>
              <w:bottom w:val="single" w:sz="1" w:space="0" w:color="729FDC"/>
              <w:right w:val="single" w:sz="1" w:space="0" w:color="729FDC"/>
            </w:tcBorders>
            <w:shd w:val="clear" w:color="auto" w:fill="0775A8"/>
            <w:vAlign w:val="center"/>
          </w:tcPr>
          <w:p w14:paraId="2F26D11E" w14:textId="77777777" w:rsidR="002169D9" w:rsidRDefault="002169D9" w:rsidP="00C8160E">
            <w:pPr>
              <w:jc w:val="center"/>
              <w:rPr>
                <w:rFonts w:eastAsia="Arial Narrow" w:cs="Arial Narrow"/>
                <w:b/>
                <w:color w:val="FFFFFF"/>
              </w:rPr>
            </w:pPr>
          </w:p>
        </w:tc>
      </w:tr>
      <w:tr w:rsidR="002169D9" w14:paraId="0AA3B2E1"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1ECC06AA" w14:textId="77777777" w:rsidR="002169D9" w:rsidRDefault="006B4044" w:rsidP="00C8160E">
            <w:pPr>
              <w:rPr>
                <w:rFonts w:eastAsia="Arial Narrow" w:cs="Arial Narrow"/>
                <w:b/>
                <w:color w:val="000000"/>
              </w:rPr>
            </w:pPr>
            <w:r>
              <w:rPr>
                <w:rFonts w:eastAsia="Arial Narrow" w:cs="Arial Narrow"/>
                <w:b/>
                <w:color w:val="000000"/>
              </w:rPr>
              <w:t xml:space="preserve">If you visit a health care </w:t>
            </w:r>
            <w:hyperlink r:id="rId90"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142869EC" w14:textId="77777777" w:rsidR="002169D9" w:rsidRDefault="006B4044" w:rsidP="00C8160E">
            <w:pPr>
              <w:rPr>
                <w:rFonts w:eastAsia="Arial Narrow" w:cs="Arial Narrow"/>
                <w:color w:val="000000"/>
              </w:rPr>
            </w:pPr>
            <w:r>
              <w:rPr>
                <w:rFonts w:eastAsia="Arial Narrow" w:cs="Arial Narrow"/>
                <w:color w:val="000000"/>
              </w:rPr>
              <w:t>Primary care visit to treat an injury or illness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D74451E" w14:textId="77777777" w:rsidR="002169D9" w:rsidRDefault="006B4044" w:rsidP="00C8160E">
            <w:pPr>
              <w:rPr>
                <w:rFonts w:eastAsia="Arial Narrow" w:cs="Arial Narrow"/>
                <w:color w:val="000000"/>
              </w:rPr>
            </w:pPr>
            <w:r>
              <w:rPr>
                <w:rFonts w:eastAsia="Arial Narrow" w:cs="Arial Narrow"/>
                <w:color w:val="000000"/>
              </w:rPr>
              <w:t xml:space="preserve">$15 </w:t>
            </w:r>
            <w:hyperlink r:id="rId91" w:anchor="copayment" w:history="1">
              <w:r>
                <w:rPr>
                  <w:rFonts w:eastAsia="Arial Narrow" w:cs="Arial Narrow"/>
                  <w:color w:val="000000"/>
                  <w:u w:val="single"/>
                </w:rPr>
                <w:t>copay</w:t>
              </w:r>
            </w:hyperlink>
            <w:r>
              <w:rPr>
                <w:rFonts w:eastAsia="Arial Narrow" w:cs="Arial Narrow"/>
                <w:color w:val="000000"/>
              </w:rPr>
              <w:t xml:space="preserve">/office visit, </w:t>
            </w:r>
            <w:hyperlink r:id="rId92"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08C8D8E" w14:textId="77777777" w:rsidR="002169D9" w:rsidRDefault="006B4044" w:rsidP="00C8160E">
            <w:pPr>
              <w:rPr>
                <w:rFonts w:eastAsia="Arial Narrow" w:cs="Arial Narrow"/>
                <w:color w:val="000000"/>
              </w:rPr>
            </w:pPr>
            <w:r>
              <w:rPr>
                <w:rFonts w:eastAsia="Arial Narrow" w:cs="Arial Narrow"/>
                <w:color w:val="000000"/>
              </w:rPr>
              <w:t xml:space="preserve">50% </w:t>
            </w:r>
            <w:hyperlink r:id="rId93"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4B1F4B97"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4DCA7C9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5121F1B" w14:textId="77777777" w:rsidR="002169D9" w:rsidRDefault="006B4044" w:rsidP="00C8160E">
            <w:pPr>
              <w:rPr>
                <w:rFonts w:eastAsia="Arial Narrow" w:cs="Arial Narrow"/>
                <w:b/>
                <w:color w:val="000000"/>
              </w:rPr>
            </w:pPr>
            <w:r>
              <w:rPr>
                <w:rFonts w:eastAsia="Arial Narrow" w:cs="Arial Narrow"/>
                <w:b/>
                <w:color w:val="000000"/>
              </w:rPr>
              <w:t xml:space="preserve">If you visit a health care </w:t>
            </w:r>
            <w:hyperlink r:id="rId94"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3401F94" w14:textId="77777777" w:rsidR="002169D9" w:rsidRDefault="002D73A5" w:rsidP="00C8160E">
            <w:pPr>
              <w:rPr>
                <w:rFonts w:eastAsia="Arial Narrow" w:cs="Arial Narrow"/>
                <w:color w:val="000000"/>
                <w:u w:val="single"/>
              </w:rPr>
            </w:pPr>
            <w:hyperlink r:id="rId95" w:anchor="specialist" w:history="1">
              <w:r w:rsidR="006B4044">
                <w:rPr>
                  <w:rFonts w:eastAsia="Arial Narrow" w:cs="Arial Narrow"/>
                  <w:color w:val="000000"/>
                  <w:u w:val="single"/>
                </w:rPr>
                <w:t>Specialist</w:t>
              </w:r>
            </w:hyperlink>
            <w:r w:rsidR="006B4044">
              <w:rPr>
                <w:rFonts w:eastAsia="Arial Narrow" w:cs="Arial Narrow"/>
                <w:color w:val="000000"/>
              </w:rPr>
              <w:t xml:space="preserve"> visit</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E0869A0" w14:textId="77777777" w:rsidR="002169D9" w:rsidRDefault="006B4044" w:rsidP="00C8160E">
            <w:pPr>
              <w:rPr>
                <w:rFonts w:eastAsia="Arial Narrow" w:cs="Arial Narrow"/>
                <w:color w:val="000000"/>
              </w:rPr>
            </w:pPr>
            <w:r>
              <w:rPr>
                <w:rFonts w:eastAsia="Arial Narrow" w:cs="Arial Narrow"/>
                <w:color w:val="000000"/>
              </w:rPr>
              <w:t xml:space="preserve">$25 </w:t>
            </w:r>
            <w:hyperlink r:id="rId96" w:anchor="copayment" w:history="1">
              <w:r>
                <w:rPr>
                  <w:rFonts w:eastAsia="Arial Narrow" w:cs="Arial Narrow"/>
                  <w:color w:val="000000"/>
                  <w:u w:val="single"/>
                </w:rPr>
                <w:t>copay</w:t>
              </w:r>
            </w:hyperlink>
            <w:r>
              <w:rPr>
                <w:rFonts w:eastAsia="Arial Narrow" w:cs="Arial Narrow"/>
                <w:color w:val="000000"/>
              </w:rPr>
              <w:t xml:space="preserve">/visit, </w:t>
            </w:r>
            <w:hyperlink r:id="rId97"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3C8F871" w14:textId="77777777" w:rsidR="002169D9" w:rsidRDefault="006B4044" w:rsidP="00C8160E">
            <w:pPr>
              <w:rPr>
                <w:rFonts w:eastAsia="Arial Narrow" w:cs="Arial Narrow"/>
                <w:color w:val="000000"/>
              </w:rPr>
            </w:pPr>
            <w:r>
              <w:rPr>
                <w:rFonts w:eastAsia="Arial Narrow" w:cs="Arial Narrow"/>
                <w:color w:val="000000"/>
              </w:rPr>
              <w:t xml:space="preserve">50% </w:t>
            </w:r>
            <w:hyperlink r:id="rId9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FEFCE4F"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3DD4772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C19DF01" w14:textId="77777777" w:rsidR="002169D9" w:rsidRDefault="006B4044" w:rsidP="00C8160E">
            <w:pPr>
              <w:rPr>
                <w:rFonts w:eastAsia="Arial Narrow" w:cs="Arial Narrow"/>
                <w:b/>
                <w:color w:val="000000"/>
              </w:rPr>
            </w:pPr>
            <w:r>
              <w:rPr>
                <w:rFonts w:eastAsia="Arial Narrow" w:cs="Arial Narrow"/>
                <w:b/>
                <w:color w:val="000000"/>
              </w:rPr>
              <w:t xml:space="preserve">If you visit a health care </w:t>
            </w:r>
            <w:hyperlink r:id="rId99"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78D0DC5" w14:textId="77777777" w:rsidR="002169D9" w:rsidRDefault="002D73A5" w:rsidP="00C8160E">
            <w:pPr>
              <w:rPr>
                <w:rFonts w:eastAsia="Arial Narrow" w:cs="Arial Narrow"/>
                <w:color w:val="000000"/>
                <w:u w:val="single"/>
              </w:rPr>
            </w:pPr>
            <w:hyperlink r:id="rId100" w:anchor="preventive-care" w:history="1">
              <w:r w:rsidR="006B4044">
                <w:rPr>
                  <w:rFonts w:eastAsia="Arial Narrow" w:cs="Arial Narrow"/>
                  <w:color w:val="000000"/>
                  <w:u w:val="single"/>
                </w:rPr>
                <w:t>Preventive care</w:t>
              </w:r>
            </w:hyperlink>
            <w:r w:rsidR="006B4044">
              <w:rPr>
                <w:rFonts w:eastAsia="Arial Narrow" w:cs="Arial Narrow"/>
                <w:color w:val="000000"/>
              </w:rPr>
              <w:t xml:space="preserve"> /</w:t>
            </w:r>
            <w:hyperlink r:id="rId101" w:anchor="screening" w:history="1">
              <w:r w:rsidR="006B4044">
                <w:rPr>
                  <w:rFonts w:eastAsia="Arial Narrow" w:cs="Arial Narrow"/>
                  <w:color w:val="000000"/>
                  <w:u w:val="single"/>
                </w:rPr>
                <w:t>screening</w:t>
              </w:r>
            </w:hyperlink>
            <w:r w:rsidR="006B4044">
              <w:rPr>
                <w:rFonts w:eastAsia="Arial Narrow" w:cs="Arial Narrow"/>
                <w:color w:val="000000"/>
              </w:rPr>
              <w:t xml:space="preserve"> /immunization</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9560154"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37DC749" w14:textId="77777777" w:rsidR="002169D9" w:rsidRDefault="006B4044" w:rsidP="00C8160E">
            <w:pPr>
              <w:rPr>
                <w:rFonts w:eastAsia="Arial Narrow" w:cs="Arial Narrow"/>
                <w:color w:val="000000"/>
              </w:rPr>
            </w:pPr>
            <w:r>
              <w:rPr>
                <w:rFonts w:eastAsia="Arial Narrow" w:cs="Arial Narrow"/>
                <w:color w:val="000000"/>
              </w:rPr>
              <w:t xml:space="preserve">50% </w:t>
            </w:r>
            <w:hyperlink r:id="rId102" w:anchor="coinsurance" w:history="1">
              <w:r>
                <w:rPr>
                  <w:rFonts w:eastAsia="Arial Narrow" w:cs="Arial Narrow"/>
                  <w:color w:val="000000"/>
                  <w:u w:val="single"/>
                </w:rPr>
                <w:t>coinsurance</w:t>
              </w:r>
            </w:hyperlink>
            <w:r>
              <w:rPr>
                <w:rFonts w:eastAsia="Arial Narrow" w:cs="Arial Narrow"/>
                <w:color w:val="000000"/>
              </w:rPr>
              <w:t xml:space="preserve">, </w:t>
            </w:r>
            <w:hyperlink r:id="rId10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B531834" w14:textId="77777777" w:rsidR="002169D9" w:rsidRDefault="006B4044" w:rsidP="00C8160E">
            <w:pPr>
              <w:rPr>
                <w:rFonts w:eastAsia="Arial Narrow" w:cs="Arial Narrow"/>
                <w:color w:val="000000"/>
              </w:rPr>
            </w:pPr>
            <w:r>
              <w:rPr>
                <w:rFonts w:eastAsia="Arial Narrow" w:cs="Arial Narrow"/>
                <w:color w:val="000000"/>
              </w:rPr>
              <w:t xml:space="preserve">You may have to pay for services that aren't preventive. Ask your </w:t>
            </w:r>
            <w:hyperlink r:id="rId104" w:anchor="provider" w:history="1">
              <w:r>
                <w:rPr>
                  <w:rFonts w:eastAsia="Arial Narrow" w:cs="Arial Narrow"/>
                  <w:color w:val="000000"/>
                  <w:u w:val="single"/>
                </w:rPr>
                <w:t>provider</w:t>
              </w:r>
            </w:hyperlink>
            <w:r>
              <w:rPr>
                <w:rFonts w:eastAsia="Arial Narrow" w:cs="Arial Narrow"/>
                <w:color w:val="000000"/>
              </w:rPr>
              <w:t xml:space="preserve"> if the services needed are preventive. Then check what your </w:t>
            </w:r>
            <w:hyperlink r:id="rId105" w:anchor="plan" w:history="1">
              <w:r>
                <w:rPr>
                  <w:rFonts w:eastAsia="Arial Narrow" w:cs="Arial Narrow"/>
                  <w:color w:val="000000"/>
                  <w:u w:val="single"/>
                </w:rPr>
                <w:t>plan</w:t>
              </w:r>
            </w:hyperlink>
            <w:r>
              <w:rPr>
                <w:rFonts w:eastAsia="Arial Narrow" w:cs="Arial Narrow"/>
                <w:color w:val="000000"/>
              </w:rPr>
              <w:t xml:space="preserve"> will pay for.</w:t>
            </w:r>
          </w:p>
        </w:tc>
      </w:tr>
      <w:tr w:rsidR="002169D9" w14:paraId="29ABFD08"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1AECF5F5" w14:textId="77777777" w:rsidR="002169D9" w:rsidRDefault="006B4044" w:rsidP="00C8160E">
            <w:pPr>
              <w:rPr>
                <w:rFonts w:eastAsia="Arial Narrow" w:cs="Arial Narrow"/>
                <w:b/>
                <w:color w:val="000000"/>
              </w:rPr>
            </w:pPr>
            <w:r>
              <w:rPr>
                <w:rFonts w:eastAsia="Arial Narrow" w:cs="Arial Narrow"/>
                <w:b/>
                <w:color w:val="000000"/>
              </w:rPr>
              <w:t>If you have a test</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FA46E1B" w14:textId="77777777" w:rsidR="002169D9" w:rsidRDefault="002D73A5" w:rsidP="00C8160E">
            <w:pPr>
              <w:rPr>
                <w:rFonts w:eastAsia="Arial Narrow" w:cs="Arial Narrow"/>
                <w:color w:val="000000"/>
                <w:u w:val="single"/>
              </w:rPr>
            </w:pPr>
            <w:hyperlink r:id="rId106" w:anchor="diagnostic-test" w:history="1">
              <w:r w:rsidR="006B4044">
                <w:rPr>
                  <w:rFonts w:eastAsia="Arial Narrow" w:cs="Arial Narrow"/>
                  <w:color w:val="000000"/>
                  <w:u w:val="single"/>
                </w:rPr>
                <w:t>Diagnostic test</w:t>
              </w:r>
            </w:hyperlink>
            <w:r w:rsidR="006B4044">
              <w:rPr>
                <w:rFonts w:eastAsia="Arial Narrow" w:cs="Arial Narrow"/>
                <w:color w:val="000000"/>
              </w:rPr>
              <w:t xml:space="preserve"> (x-ray, blood work)</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220BAD5"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CAC399F" w14:textId="77777777" w:rsidR="002169D9" w:rsidRDefault="006B4044" w:rsidP="00C8160E">
            <w:pPr>
              <w:rPr>
                <w:rFonts w:eastAsia="Arial Narrow" w:cs="Arial Narrow"/>
                <w:color w:val="000000"/>
              </w:rPr>
            </w:pPr>
            <w:r>
              <w:rPr>
                <w:rFonts w:eastAsia="Arial Narrow" w:cs="Arial Narrow"/>
                <w:color w:val="000000"/>
              </w:rPr>
              <w:t xml:space="preserve">50% </w:t>
            </w:r>
            <w:hyperlink r:id="rId107"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62B6419"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616CB664"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616EF9A" w14:textId="77777777" w:rsidR="002169D9" w:rsidRDefault="006B4044" w:rsidP="00C8160E">
            <w:pPr>
              <w:rPr>
                <w:rFonts w:eastAsia="Arial Narrow" w:cs="Arial Narrow"/>
                <w:b/>
                <w:color w:val="000000"/>
              </w:rPr>
            </w:pPr>
            <w:r>
              <w:rPr>
                <w:rFonts w:eastAsia="Arial Narrow" w:cs="Arial Narrow"/>
                <w:b/>
                <w:color w:val="000000"/>
              </w:rPr>
              <w:t>If you have a test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8F2BCA9" w14:textId="77777777" w:rsidR="002169D9" w:rsidRDefault="006B4044" w:rsidP="00C8160E">
            <w:pPr>
              <w:rPr>
                <w:rFonts w:eastAsia="Arial Narrow" w:cs="Arial Narrow"/>
                <w:color w:val="000000"/>
              </w:rPr>
            </w:pPr>
            <w:r>
              <w:rPr>
                <w:rFonts w:eastAsia="Arial Narrow" w:cs="Arial Narrow"/>
                <w:color w:val="000000"/>
              </w:rPr>
              <w:t>Imaging (CT/PET scans, MRIs)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33C97CF"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6988FC8" w14:textId="77777777" w:rsidR="002169D9" w:rsidRDefault="006B4044" w:rsidP="00C8160E">
            <w:pPr>
              <w:rPr>
                <w:rFonts w:eastAsia="Arial Narrow" w:cs="Arial Narrow"/>
                <w:color w:val="000000"/>
              </w:rPr>
            </w:pPr>
            <w:r>
              <w:rPr>
                <w:rFonts w:eastAsia="Arial Narrow" w:cs="Arial Narrow"/>
                <w:color w:val="000000"/>
              </w:rPr>
              <w:t xml:space="preserve">50% </w:t>
            </w:r>
            <w:hyperlink r:id="rId10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5D0AC3E"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1205164B"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29DFB83" w14:textId="77777777" w:rsidR="002169D9" w:rsidRDefault="006B4044" w:rsidP="00C8160E">
            <w:pPr>
              <w:rPr>
                <w:rFonts w:eastAsia="Arial Narrow" w:cs="Arial Narrow"/>
                <w:b/>
                <w:color w:val="000000"/>
              </w:rPr>
            </w:pPr>
            <w:r>
              <w:rPr>
                <w:rFonts w:eastAsia="Arial Narrow" w:cs="Arial Narrow"/>
                <w:b/>
                <w:color w:val="000000"/>
              </w:rPr>
              <w:t>If you need drugs to treat your illness or condition</w:t>
            </w:r>
          </w:p>
          <w:p w14:paraId="21C69A9F" w14:textId="77777777" w:rsidR="002169D9" w:rsidRDefault="002169D9" w:rsidP="00C8160E">
            <w:pPr>
              <w:rPr>
                <w:rFonts w:eastAsia="Arial Narrow" w:cs="Arial Narrow"/>
                <w:b/>
                <w:color w:val="000000"/>
              </w:rPr>
            </w:pPr>
          </w:p>
          <w:p w14:paraId="5B268AEB" w14:textId="77777777" w:rsidR="002169D9" w:rsidRDefault="006B4044" w:rsidP="00C8160E">
            <w:pPr>
              <w:rPr>
                <w:rFonts w:eastAsia="Arial Narrow" w:cs="Arial Narrow"/>
                <w:color w:val="000000"/>
              </w:rPr>
            </w:pPr>
            <w:r>
              <w:rPr>
                <w:rFonts w:eastAsia="Arial Narrow" w:cs="Arial Narrow"/>
                <w:color w:val="000000"/>
              </w:rPr>
              <w:t xml:space="preserve">More information about </w:t>
            </w:r>
            <w:hyperlink r:id="rId109"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0" w:history="1">
              <w:r>
                <w:rPr>
                  <w:rFonts w:eastAsia="Arial Narrow" w:cs="Arial Narrow"/>
                  <w:color w:val="000000"/>
                </w:rPr>
                <w:t>www.aetna.com/pharmacy-insurance/individuals-families</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0AC4C4F" w14:textId="77777777" w:rsidR="002169D9" w:rsidRDefault="006B4044" w:rsidP="00C8160E">
            <w:pPr>
              <w:rPr>
                <w:rFonts w:eastAsia="Arial Narrow" w:cs="Arial Narrow"/>
                <w:color w:val="000000"/>
              </w:rPr>
            </w:pPr>
            <w:r>
              <w:rPr>
                <w:rFonts w:eastAsia="Arial Narrow" w:cs="Arial Narrow"/>
                <w:color w:val="000000"/>
              </w:rPr>
              <w:t>Generic drugs</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CF864F8"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04631B9"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FEE3F74" w14:textId="77777777" w:rsidR="002169D9" w:rsidRDefault="006B4044" w:rsidP="00C8160E">
            <w:pPr>
              <w:rPr>
                <w:rFonts w:eastAsia="Arial Narrow" w:cs="Arial Narrow"/>
                <w:color w:val="000000"/>
              </w:rPr>
            </w:pPr>
            <w:r>
              <w:rPr>
                <w:rFonts w:eastAsia="Arial Narrow" w:cs="Arial Narrow"/>
                <w:color w:val="000000"/>
              </w:rPr>
              <w:t>Not covered.</w:t>
            </w:r>
          </w:p>
        </w:tc>
      </w:tr>
      <w:tr w:rsidR="002169D9" w14:paraId="015398F9"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834F23E" w14:textId="77777777" w:rsidR="002169D9" w:rsidRDefault="006B4044" w:rsidP="00C8160E">
            <w:pPr>
              <w:rPr>
                <w:rFonts w:eastAsia="Arial Narrow" w:cs="Arial Narrow"/>
                <w:b/>
                <w:color w:val="000000"/>
              </w:rPr>
            </w:pPr>
            <w:r>
              <w:rPr>
                <w:rFonts w:eastAsia="Arial Narrow" w:cs="Arial Narrow"/>
                <w:b/>
                <w:color w:val="000000"/>
              </w:rPr>
              <w:t>If you need drugs to treat your illness or condition</w:t>
            </w:r>
          </w:p>
          <w:p w14:paraId="523E1ACD" w14:textId="77777777" w:rsidR="002169D9" w:rsidRDefault="002169D9" w:rsidP="00C8160E">
            <w:pPr>
              <w:rPr>
                <w:rFonts w:eastAsia="Arial Narrow" w:cs="Arial Narrow"/>
                <w:b/>
                <w:color w:val="000000"/>
              </w:rPr>
            </w:pPr>
          </w:p>
          <w:p w14:paraId="339701FD" w14:textId="77777777" w:rsidR="002169D9" w:rsidRDefault="006B4044" w:rsidP="00C8160E">
            <w:pPr>
              <w:rPr>
                <w:rFonts w:eastAsia="Arial Narrow" w:cs="Arial Narrow"/>
                <w:color w:val="000000"/>
              </w:rPr>
            </w:pPr>
            <w:r>
              <w:rPr>
                <w:rFonts w:eastAsia="Arial Narrow" w:cs="Arial Narrow"/>
                <w:color w:val="000000"/>
              </w:rPr>
              <w:t xml:space="preserve">More information about </w:t>
            </w:r>
            <w:hyperlink r:id="rId111"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2"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33426BE" w14:textId="77777777" w:rsidR="002169D9" w:rsidRDefault="006B4044" w:rsidP="00C8160E">
            <w:pPr>
              <w:rPr>
                <w:rFonts w:eastAsia="Arial Narrow" w:cs="Arial Narrow"/>
                <w:color w:val="000000"/>
              </w:rPr>
            </w:pPr>
            <w:r>
              <w:rPr>
                <w:rFonts w:eastAsia="Arial Narrow" w:cs="Arial Narrow"/>
                <w:color w:val="000000"/>
              </w:rPr>
              <w:t>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2BF2D13"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B311AE1"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5E0EF92" w14:textId="77777777" w:rsidR="002169D9" w:rsidRDefault="006B4044" w:rsidP="00C8160E">
            <w:pPr>
              <w:rPr>
                <w:rFonts w:eastAsia="Arial Narrow" w:cs="Arial Narrow"/>
                <w:color w:val="000000"/>
              </w:rPr>
            </w:pPr>
            <w:r>
              <w:rPr>
                <w:rFonts w:eastAsia="Arial Narrow" w:cs="Arial Narrow"/>
                <w:color w:val="000000"/>
              </w:rPr>
              <w:t>Not covered.</w:t>
            </w:r>
          </w:p>
        </w:tc>
      </w:tr>
      <w:tr w:rsidR="002169D9" w14:paraId="2F6B9D66"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F202F44" w14:textId="77777777" w:rsidR="002169D9" w:rsidRDefault="006B4044" w:rsidP="00C8160E">
            <w:pPr>
              <w:rPr>
                <w:rFonts w:eastAsia="Arial Narrow" w:cs="Arial Narrow"/>
                <w:b/>
                <w:color w:val="000000"/>
              </w:rPr>
            </w:pPr>
            <w:r>
              <w:rPr>
                <w:rFonts w:eastAsia="Arial Narrow" w:cs="Arial Narrow"/>
                <w:b/>
                <w:color w:val="000000"/>
              </w:rPr>
              <w:t>If you need drugs to treat your illness or condition</w:t>
            </w:r>
          </w:p>
          <w:p w14:paraId="10C2475B" w14:textId="77777777" w:rsidR="002169D9" w:rsidRDefault="002169D9" w:rsidP="00C8160E">
            <w:pPr>
              <w:rPr>
                <w:rFonts w:eastAsia="Arial Narrow" w:cs="Arial Narrow"/>
                <w:b/>
                <w:color w:val="000000"/>
              </w:rPr>
            </w:pPr>
          </w:p>
          <w:p w14:paraId="0838329F" w14:textId="77777777" w:rsidR="002169D9" w:rsidRDefault="006B4044" w:rsidP="00C8160E">
            <w:pPr>
              <w:rPr>
                <w:rFonts w:eastAsia="Arial Narrow" w:cs="Arial Narrow"/>
                <w:color w:val="000000"/>
              </w:rPr>
            </w:pPr>
            <w:r>
              <w:rPr>
                <w:rFonts w:eastAsia="Arial Narrow" w:cs="Arial Narrow"/>
                <w:color w:val="000000"/>
              </w:rPr>
              <w:t xml:space="preserve">More information about </w:t>
            </w:r>
            <w:hyperlink r:id="rId113"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4"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EFAB8F4" w14:textId="77777777" w:rsidR="002169D9" w:rsidRDefault="006B4044" w:rsidP="00C8160E">
            <w:pPr>
              <w:rPr>
                <w:rFonts w:eastAsia="Arial Narrow" w:cs="Arial Narrow"/>
                <w:color w:val="000000"/>
              </w:rPr>
            </w:pPr>
            <w:r>
              <w:rPr>
                <w:rFonts w:eastAsia="Arial Narrow" w:cs="Arial Narrow"/>
                <w:color w:val="000000"/>
              </w:rPr>
              <w:t>Non-preferred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3965583"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95B5995"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0887E8D" w14:textId="77777777" w:rsidR="002169D9" w:rsidRDefault="006B4044" w:rsidP="00C8160E">
            <w:pPr>
              <w:rPr>
                <w:rFonts w:eastAsia="Arial Narrow" w:cs="Arial Narrow"/>
                <w:color w:val="000000"/>
              </w:rPr>
            </w:pPr>
            <w:r>
              <w:rPr>
                <w:rFonts w:eastAsia="Arial Narrow" w:cs="Arial Narrow"/>
                <w:color w:val="000000"/>
              </w:rPr>
              <w:t>Not covered.</w:t>
            </w:r>
          </w:p>
        </w:tc>
      </w:tr>
      <w:tr w:rsidR="002169D9" w14:paraId="6D8967B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E82120B" w14:textId="77777777" w:rsidR="002169D9" w:rsidRDefault="006B4044" w:rsidP="00C8160E">
            <w:pPr>
              <w:rPr>
                <w:rFonts w:eastAsia="Arial Narrow" w:cs="Arial Narrow"/>
                <w:b/>
                <w:color w:val="000000"/>
              </w:rPr>
            </w:pPr>
            <w:r>
              <w:rPr>
                <w:rFonts w:eastAsia="Arial Narrow" w:cs="Arial Narrow"/>
                <w:b/>
                <w:color w:val="000000"/>
              </w:rPr>
              <w:t>If you need drugs to treat your illness or condition</w:t>
            </w:r>
          </w:p>
          <w:p w14:paraId="6EFB0E7A" w14:textId="77777777" w:rsidR="002169D9" w:rsidRDefault="002169D9" w:rsidP="00C8160E">
            <w:pPr>
              <w:rPr>
                <w:rFonts w:eastAsia="Arial Narrow" w:cs="Arial Narrow"/>
                <w:b/>
                <w:color w:val="000000"/>
              </w:rPr>
            </w:pPr>
          </w:p>
          <w:p w14:paraId="30676066" w14:textId="77777777" w:rsidR="002169D9" w:rsidRDefault="006B4044" w:rsidP="00C8160E">
            <w:pPr>
              <w:rPr>
                <w:rFonts w:eastAsia="Arial Narrow" w:cs="Arial Narrow"/>
                <w:color w:val="000000"/>
              </w:rPr>
            </w:pPr>
            <w:r>
              <w:rPr>
                <w:rFonts w:eastAsia="Arial Narrow" w:cs="Arial Narrow"/>
                <w:color w:val="000000"/>
              </w:rPr>
              <w:t xml:space="preserve">More information about </w:t>
            </w:r>
            <w:hyperlink r:id="rId115"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6"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8E9E91F" w14:textId="77777777" w:rsidR="002169D9" w:rsidRDefault="002D73A5" w:rsidP="00C8160E">
            <w:pPr>
              <w:rPr>
                <w:rFonts w:eastAsia="Arial Narrow" w:cs="Arial Narrow"/>
                <w:color w:val="000000"/>
                <w:u w:val="single"/>
              </w:rPr>
            </w:pPr>
            <w:hyperlink r:id="rId117" w:anchor="specialty-drug" w:history="1">
              <w:r w:rsidR="006B4044">
                <w:rPr>
                  <w:rFonts w:eastAsia="Arial Narrow" w:cs="Arial Narrow"/>
                  <w:color w:val="000000"/>
                  <w:u w:val="single"/>
                </w:rPr>
                <w:t>Specialty drugs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0A1095B"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CF0994A"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5356C53" w14:textId="77777777" w:rsidR="002169D9" w:rsidRDefault="006B4044" w:rsidP="00C8160E">
            <w:pPr>
              <w:rPr>
                <w:rFonts w:eastAsia="Arial Narrow" w:cs="Arial Narrow"/>
                <w:color w:val="000000"/>
              </w:rPr>
            </w:pPr>
            <w:r>
              <w:rPr>
                <w:rFonts w:eastAsia="Arial Narrow" w:cs="Arial Narrow"/>
                <w:color w:val="000000"/>
              </w:rPr>
              <w:t>Not covered.</w:t>
            </w:r>
          </w:p>
        </w:tc>
      </w:tr>
      <w:tr w:rsidR="002169D9" w14:paraId="7097EE63"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4B5CE731" w14:textId="77777777" w:rsidR="002169D9" w:rsidRDefault="006B4044" w:rsidP="00C8160E">
            <w:pPr>
              <w:rPr>
                <w:rFonts w:eastAsia="Arial Narrow" w:cs="Arial Narrow"/>
                <w:b/>
                <w:color w:val="000000"/>
              </w:rPr>
            </w:pPr>
            <w:r>
              <w:rPr>
                <w:rFonts w:eastAsia="Arial Narrow" w:cs="Arial Narrow"/>
                <w:b/>
                <w:color w:val="000000"/>
              </w:rPr>
              <w:lastRenderedPageBreak/>
              <w:t>If you have outpatient surgery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61E2BA0" w14:textId="77777777" w:rsidR="002169D9" w:rsidRDefault="006B4044" w:rsidP="00C8160E">
            <w:pPr>
              <w:rPr>
                <w:rFonts w:eastAsia="Arial Narrow" w:cs="Arial Narrow"/>
                <w:color w:val="000000"/>
              </w:rPr>
            </w:pPr>
            <w:r>
              <w:rPr>
                <w:rFonts w:eastAsia="Arial Narrow" w:cs="Arial Narrow"/>
                <w:color w:val="000000"/>
              </w:rPr>
              <w:t>Facility fee (e.g., ambulatory surgery center)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E7C7763" w14:textId="77777777" w:rsidR="002169D9" w:rsidRDefault="006B4044" w:rsidP="00C8160E">
            <w:pPr>
              <w:rPr>
                <w:rFonts w:eastAsia="Arial Narrow" w:cs="Arial Narrow"/>
                <w:color w:val="000000"/>
              </w:rPr>
            </w:pPr>
            <w:r>
              <w:rPr>
                <w:rFonts w:eastAsia="Arial Narrow" w:cs="Arial Narrow"/>
                <w:color w:val="000000"/>
              </w:rPr>
              <w:t xml:space="preserve">$100 </w:t>
            </w:r>
            <w:hyperlink r:id="rId118" w:anchor="copayment" w:history="1">
              <w:r>
                <w:rPr>
                  <w:rFonts w:eastAsia="Arial Narrow" w:cs="Arial Narrow"/>
                  <w:color w:val="000000"/>
                  <w:u w:val="single"/>
                </w:rPr>
                <w:t>copay</w:t>
              </w:r>
            </w:hyperlink>
            <w:r>
              <w:rPr>
                <w:rFonts w:eastAsia="Arial Narrow" w:cs="Arial Narrow"/>
                <w:color w:val="000000"/>
              </w:rPr>
              <w:t xml:space="preserve">/visit, </w:t>
            </w:r>
            <w:hyperlink r:id="rId119"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7FCD7C5" w14:textId="77777777" w:rsidR="002169D9" w:rsidRDefault="006B4044" w:rsidP="00C8160E">
            <w:pPr>
              <w:rPr>
                <w:rFonts w:eastAsia="Arial Narrow" w:cs="Arial Narrow"/>
                <w:color w:val="000000"/>
              </w:rPr>
            </w:pPr>
            <w:r>
              <w:rPr>
                <w:rFonts w:eastAsia="Arial Narrow" w:cs="Arial Narrow"/>
                <w:color w:val="000000"/>
              </w:rPr>
              <w:t xml:space="preserve">50% </w:t>
            </w:r>
            <w:hyperlink r:id="rId120"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9EE935C"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1EEBEE1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FA12E20" w14:textId="77777777" w:rsidR="002169D9" w:rsidRDefault="006B4044"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573334E" w14:textId="77777777" w:rsidR="002169D9" w:rsidRDefault="006B404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F83FB39"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54982EA" w14:textId="77777777" w:rsidR="002169D9" w:rsidRDefault="006B4044" w:rsidP="00C8160E">
            <w:pPr>
              <w:rPr>
                <w:rFonts w:eastAsia="Arial Narrow" w:cs="Arial Narrow"/>
                <w:color w:val="000000"/>
              </w:rPr>
            </w:pPr>
            <w:r>
              <w:rPr>
                <w:rFonts w:eastAsia="Arial Narrow" w:cs="Arial Narrow"/>
                <w:color w:val="000000"/>
              </w:rPr>
              <w:t xml:space="preserve">50% </w:t>
            </w:r>
            <w:hyperlink r:id="rId121"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030103F"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14EE483A"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5C18F052" w14:textId="77777777" w:rsidR="002169D9" w:rsidRDefault="006B404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3C85414" w14:textId="77777777" w:rsidR="002169D9" w:rsidRDefault="002D73A5" w:rsidP="00C8160E">
            <w:pPr>
              <w:rPr>
                <w:rFonts w:eastAsia="Arial Narrow" w:cs="Arial Narrow"/>
                <w:color w:val="000000"/>
                <w:u w:val="single"/>
              </w:rPr>
            </w:pPr>
            <w:hyperlink r:id="rId122" w:anchor="emergency-room-care-emergency-services" w:history="1">
              <w:r w:rsidR="006B4044">
                <w:rPr>
                  <w:rFonts w:eastAsia="Arial Narrow" w:cs="Arial Narrow"/>
                  <w:color w:val="000000"/>
                  <w:u w:val="single"/>
                </w:rPr>
                <w:t>Emergency room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74E5862" w14:textId="77777777" w:rsidR="002169D9" w:rsidRDefault="006B4044" w:rsidP="00C8160E">
            <w:pPr>
              <w:rPr>
                <w:rFonts w:eastAsia="Arial Narrow" w:cs="Arial Narrow"/>
                <w:color w:val="000000"/>
              </w:rPr>
            </w:pPr>
            <w:r>
              <w:rPr>
                <w:rFonts w:eastAsia="Arial Narrow" w:cs="Arial Narrow"/>
                <w:color w:val="000000"/>
              </w:rPr>
              <w:t xml:space="preserve">$100 </w:t>
            </w:r>
            <w:hyperlink r:id="rId123" w:anchor="copayment" w:history="1">
              <w:r>
                <w:rPr>
                  <w:rFonts w:eastAsia="Arial Narrow" w:cs="Arial Narrow"/>
                  <w:color w:val="000000"/>
                  <w:u w:val="single"/>
                </w:rPr>
                <w:t>copay</w:t>
              </w:r>
            </w:hyperlink>
            <w:r>
              <w:rPr>
                <w:rFonts w:eastAsia="Arial Narrow" w:cs="Arial Narrow"/>
                <w:color w:val="000000"/>
              </w:rPr>
              <w:t xml:space="preserve">/visit </w:t>
            </w:r>
            <w:hyperlink r:id="rId12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3A18EA2" w14:textId="77777777" w:rsidR="002169D9" w:rsidRDefault="006B4044" w:rsidP="00C8160E">
            <w:pPr>
              <w:rPr>
                <w:rFonts w:eastAsia="Arial Narrow" w:cs="Arial Narrow"/>
                <w:color w:val="000000"/>
              </w:rPr>
            </w:pPr>
            <w:r>
              <w:rPr>
                <w:rFonts w:eastAsia="Arial Narrow" w:cs="Arial Narrow"/>
                <w:color w:val="000000"/>
              </w:rPr>
              <w:t xml:space="preserve">$100 </w:t>
            </w:r>
            <w:hyperlink r:id="rId125" w:anchor="copayment" w:history="1">
              <w:r>
                <w:rPr>
                  <w:rFonts w:eastAsia="Arial Narrow" w:cs="Arial Narrow"/>
                  <w:color w:val="000000"/>
                  <w:u w:val="single"/>
                </w:rPr>
                <w:t>copay</w:t>
              </w:r>
            </w:hyperlink>
            <w:r>
              <w:rPr>
                <w:rFonts w:eastAsia="Arial Narrow" w:cs="Arial Narrow"/>
                <w:color w:val="000000"/>
              </w:rPr>
              <w:t xml:space="preserve">/visit </w:t>
            </w:r>
            <w:hyperlink r:id="rId12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7E98709"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460B2DD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4559863" w14:textId="77777777" w:rsidR="002169D9" w:rsidRDefault="006B404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2C3D419" w14:textId="77777777" w:rsidR="002169D9" w:rsidRDefault="002D73A5" w:rsidP="00C8160E">
            <w:pPr>
              <w:rPr>
                <w:rFonts w:eastAsia="Arial Narrow" w:cs="Arial Narrow"/>
                <w:color w:val="000000"/>
                <w:u w:val="single"/>
              </w:rPr>
            </w:pPr>
            <w:hyperlink r:id="rId127" w:anchor="emergency-medical-transportation" w:history="1">
              <w:r w:rsidR="006B4044">
                <w:rPr>
                  <w:rFonts w:eastAsia="Arial Narrow" w:cs="Arial Narrow"/>
                  <w:color w:val="000000"/>
                  <w:u w:val="single"/>
                </w:rPr>
                <w:t>Emergency medical transportation</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DAC9D86"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223DA60" w14:textId="77777777" w:rsidR="002169D9" w:rsidRDefault="006B4044" w:rsidP="00C8160E">
            <w:pPr>
              <w:rPr>
                <w:rFonts w:eastAsia="Arial Narrow" w:cs="Arial Narrow"/>
                <w:color w:val="000000"/>
              </w:rPr>
            </w:pPr>
            <w:r>
              <w:rPr>
                <w:rFonts w:eastAsia="Arial Narrow" w:cs="Arial Narrow"/>
                <w:color w:val="000000"/>
              </w:rPr>
              <w:t>No charge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47D4D4C" w14:textId="77777777" w:rsidR="002169D9" w:rsidRDefault="006B4044" w:rsidP="00C8160E">
            <w:pPr>
              <w:rPr>
                <w:rFonts w:eastAsia="Arial Narrow" w:cs="Arial Narrow"/>
                <w:color w:val="000000"/>
              </w:rPr>
            </w:pPr>
            <w:r>
              <w:rPr>
                <w:rFonts w:eastAsia="Arial Narrow" w:cs="Arial Narrow"/>
                <w:color w:val="000000"/>
              </w:rPr>
              <w:t xml:space="preserve">50% </w:t>
            </w:r>
            <w:hyperlink r:id="rId128" w:anchor="coinsurance" w:history="1">
              <w:r>
                <w:rPr>
                  <w:rFonts w:eastAsia="Arial Narrow" w:cs="Arial Narrow"/>
                  <w:color w:val="000000"/>
                  <w:u w:val="single"/>
                </w:rPr>
                <w:t>coinsurance</w:t>
              </w:r>
            </w:hyperlink>
            <w:r>
              <w:rPr>
                <w:rFonts w:eastAsia="Arial Narrow" w:cs="Arial Narrow"/>
                <w:color w:val="000000"/>
              </w:rPr>
              <w:t xml:space="preserve"> for out-of-network non-emergency transport.</w:t>
            </w:r>
          </w:p>
        </w:tc>
      </w:tr>
      <w:tr w:rsidR="002169D9" w14:paraId="153A93D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5EA3153" w14:textId="77777777" w:rsidR="002169D9" w:rsidRDefault="006B404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4731B09" w14:textId="77777777" w:rsidR="002169D9" w:rsidRDefault="002D73A5" w:rsidP="00C8160E">
            <w:pPr>
              <w:rPr>
                <w:rFonts w:eastAsia="Arial Narrow" w:cs="Arial Narrow"/>
                <w:color w:val="000000"/>
                <w:u w:val="single"/>
              </w:rPr>
            </w:pPr>
            <w:hyperlink r:id="rId129" w:anchor="urgent-care" w:history="1">
              <w:r w:rsidR="006B4044">
                <w:rPr>
                  <w:rFonts w:eastAsia="Arial Narrow" w:cs="Arial Narrow"/>
                  <w:color w:val="000000"/>
                  <w:u w:val="single"/>
                </w:rPr>
                <w:t>Urgent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EE118F5" w14:textId="77777777" w:rsidR="002169D9" w:rsidRDefault="006B4044" w:rsidP="00C8160E">
            <w:pPr>
              <w:rPr>
                <w:rFonts w:eastAsia="Arial Narrow" w:cs="Arial Narrow"/>
                <w:color w:val="000000"/>
              </w:rPr>
            </w:pPr>
            <w:r>
              <w:rPr>
                <w:rFonts w:eastAsia="Arial Narrow" w:cs="Arial Narrow"/>
                <w:color w:val="000000"/>
              </w:rPr>
              <w:t xml:space="preserve">$24 </w:t>
            </w:r>
            <w:hyperlink r:id="rId130" w:anchor="copayment" w:history="1">
              <w:r>
                <w:rPr>
                  <w:rFonts w:eastAsia="Arial Narrow" w:cs="Arial Narrow"/>
                  <w:color w:val="000000"/>
                  <w:u w:val="single"/>
                </w:rPr>
                <w:t>copay</w:t>
              </w:r>
            </w:hyperlink>
            <w:r>
              <w:rPr>
                <w:rFonts w:eastAsia="Arial Narrow" w:cs="Arial Narrow"/>
                <w:color w:val="000000"/>
              </w:rPr>
              <w:t xml:space="preserve">/visit, </w:t>
            </w:r>
            <w:hyperlink r:id="rId13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C877667" w14:textId="77777777" w:rsidR="002169D9" w:rsidRDefault="006B4044" w:rsidP="00C8160E">
            <w:pPr>
              <w:rPr>
                <w:rFonts w:eastAsia="Arial Narrow" w:cs="Arial Narrow"/>
                <w:color w:val="000000"/>
              </w:rPr>
            </w:pPr>
            <w:r>
              <w:rPr>
                <w:rFonts w:eastAsia="Arial Narrow" w:cs="Arial Narrow"/>
                <w:color w:val="000000"/>
              </w:rPr>
              <w:t xml:space="preserve">50% </w:t>
            </w:r>
            <w:hyperlink r:id="rId132"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3D60997"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65D322A6"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03474CFF" w14:textId="77777777" w:rsidR="002169D9" w:rsidRDefault="006B404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1617F98" w14:textId="77777777" w:rsidR="002169D9" w:rsidRDefault="006B4044" w:rsidP="00C8160E">
            <w:pPr>
              <w:rPr>
                <w:rFonts w:eastAsia="Arial Narrow" w:cs="Arial Narrow"/>
                <w:color w:val="000000"/>
              </w:rPr>
            </w:pPr>
            <w:r>
              <w:rPr>
                <w:rFonts w:eastAsia="Arial Narrow" w:cs="Arial Narrow"/>
                <w:color w:val="000000"/>
              </w:rPr>
              <w:t>Facility fee (e.g., hospital room)</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468C375" w14:textId="77777777" w:rsidR="002169D9" w:rsidRDefault="006B4044" w:rsidP="00C8160E">
            <w:pPr>
              <w:rPr>
                <w:rFonts w:eastAsia="Arial Narrow" w:cs="Arial Narrow"/>
                <w:color w:val="000000"/>
              </w:rPr>
            </w:pPr>
            <w:r>
              <w:rPr>
                <w:rFonts w:eastAsia="Arial Narrow" w:cs="Arial Narrow"/>
                <w:color w:val="000000"/>
              </w:rPr>
              <w:t xml:space="preserve">$250 </w:t>
            </w:r>
            <w:hyperlink r:id="rId133" w:anchor="copayment" w:history="1">
              <w:r>
                <w:rPr>
                  <w:rFonts w:eastAsia="Arial Narrow" w:cs="Arial Narrow"/>
                  <w:color w:val="000000"/>
                  <w:u w:val="single"/>
                </w:rPr>
                <w:t>copay</w:t>
              </w:r>
            </w:hyperlink>
            <w:r>
              <w:rPr>
                <w:rFonts w:eastAsia="Arial Narrow" w:cs="Arial Narrow"/>
                <w:color w:val="000000"/>
              </w:rPr>
              <w:t xml:space="preserve">/stay, </w:t>
            </w:r>
            <w:hyperlink r:id="rId13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21F5D28" w14:textId="77777777" w:rsidR="002169D9" w:rsidRDefault="006B4044" w:rsidP="00C8160E">
            <w:pPr>
              <w:rPr>
                <w:rFonts w:eastAsia="Arial Narrow" w:cs="Arial Narrow"/>
                <w:color w:val="000000"/>
              </w:rPr>
            </w:pPr>
            <w:r>
              <w:rPr>
                <w:rFonts w:eastAsia="Arial Narrow" w:cs="Arial Narrow"/>
                <w:color w:val="000000"/>
              </w:rPr>
              <w:t xml:space="preserve">50% </w:t>
            </w:r>
            <w:hyperlink r:id="rId135"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845B8E6" w14:textId="77777777" w:rsidR="002169D9" w:rsidRDefault="006B4044" w:rsidP="00C8160E">
            <w:pPr>
              <w:rPr>
                <w:rFonts w:eastAsia="Arial Narrow" w:cs="Arial Narrow"/>
                <w:color w:val="000000"/>
              </w:rPr>
            </w:pPr>
            <w:r>
              <w:rPr>
                <w:rFonts w:eastAsia="Arial Narrow" w:cs="Arial Narrow"/>
                <w:color w:val="000000"/>
              </w:rPr>
              <w:t xml:space="preserve">Penalty of $700 for failure to obtain </w:t>
            </w:r>
            <w:hyperlink r:id="rId136"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2169D9" w14:paraId="6A93A526"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FE52500" w14:textId="77777777" w:rsidR="002169D9" w:rsidRDefault="006B404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4C96404" w14:textId="77777777" w:rsidR="002169D9" w:rsidRDefault="006B404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D0EC065"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9F7E5D1" w14:textId="77777777" w:rsidR="002169D9" w:rsidRDefault="006B4044" w:rsidP="00C8160E">
            <w:pPr>
              <w:rPr>
                <w:rFonts w:eastAsia="Arial Narrow" w:cs="Arial Narrow"/>
                <w:color w:val="000000"/>
              </w:rPr>
            </w:pPr>
            <w:r>
              <w:rPr>
                <w:rFonts w:eastAsia="Arial Narrow" w:cs="Arial Narrow"/>
                <w:color w:val="000000"/>
              </w:rPr>
              <w:t xml:space="preserve">50% </w:t>
            </w:r>
            <w:hyperlink r:id="rId137"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63857F7"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06397777"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D339DEA" w14:textId="77777777" w:rsidR="002169D9" w:rsidRDefault="006B4044"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003DDE32" w14:textId="77777777" w:rsidR="002169D9" w:rsidRDefault="006B4044" w:rsidP="00C8160E">
            <w:pPr>
              <w:rPr>
                <w:rFonts w:eastAsia="Arial Narrow" w:cs="Arial Narrow"/>
                <w:color w:val="000000"/>
              </w:rPr>
            </w:pPr>
            <w:r>
              <w:rPr>
                <w:rFonts w:eastAsia="Arial Narrow" w:cs="Arial Narrow"/>
                <w:color w:val="000000"/>
              </w:rPr>
              <w:t>Outpatient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081E2E1" w14:textId="77777777" w:rsidR="002169D9" w:rsidRDefault="006B4044" w:rsidP="00C8160E">
            <w:pPr>
              <w:rPr>
                <w:rFonts w:eastAsia="Arial Narrow" w:cs="Arial Narrow"/>
                <w:color w:val="000000"/>
              </w:rPr>
            </w:pPr>
            <w:r>
              <w:rPr>
                <w:rFonts w:eastAsia="Arial Narrow" w:cs="Arial Narrow"/>
                <w:color w:val="000000"/>
              </w:rPr>
              <w:t xml:space="preserve">Office: $25 </w:t>
            </w:r>
            <w:hyperlink r:id="rId138" w:anchor="copayment" w:history="1">
              <w:r>
                <w:rPr>
                  <w:rFonts w:eastAsia="Arial Narrow" w:cs="Arial Narrow"/>
                  <w:color w:val="000000"/>
                  <w:u w:val="single"/>
                </w:rPr>
                <w:t>copay</w:t>
              </w:r>
            </w:hyperlink>
            <w:r>
              <w:rPr>
                <w:rFonts w:eastAsia="Arial Narrow" w:cs="Arial Narrow"/>
                <w:color w:val="000000"/>
              </w:rPr>
              <w:t xml:space="preserve">/visit, </w:t>
            </w:r>
            <w:hyperlink r:id="rId139" w:anchor="deductible" w:history="1">
              <w:r>
                <w:rPr>
                  <w:rFonts w:eastAsia="Arial Narrow" w:cs="Arial Narrow"/>
                  <w:color w:val="000000"/>
                  <w:u w:val="single"/>
                </w:rPr>
                <w:t>deductible</w:t>
              </w:r>
            </w:hyperlink>
            <w:r>
              <w:rPr>
                <w:rFonts w:eastAsia="Arial Narrow" w:cs="Arial Narrow"/>
                <w:color w:val="000000"/>
              </w:rPr>
              <w:t xml:space="preserve"> doesn't apply; other outpatient services: 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1E9ACDA" w14:textId="77777777" w:rsidR="002169D9" w:rsidRDefault="006B4044" w:rsidP="00C8160E">
            <w:pPr>
              <w:rPr>
                <w:rFonts w:eastAsia="Arial Narrow" w:cs="Arial Narrow"/>
                <w:color w:val="000000"/>
              </w:rPr>
            </w:pPr>
            <w:r>
              <w:rPr>
                <w:rFonts w:eastAsia="Arial Narrow" w:cs="Arial Narrow"/>
                <w:color w:val="000000"/>
              </w:rPr>
              <w:t xml:space="preserve">Office &amp; other outpatient services: 50% </w:t>
            </w:r>
            <w:hyperlink r:id="rId140"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C990AA0" w14:textId="77777777" w:rsidR="002169D9" w:rsidRDefault="006B4044" w:rsidP="00C8160E">
            <w:pPr>
              <w:rPr>
                <w:rFonts w:eastAsia="Arial Narrow" w:cs="Arial Narrow"/>
                <w:color w:val="000000"/>
              </w:rPr>
            </w:pPr>
            <w:r>
              <w:rPr>
                <w:rFonts w:eastAsia="Arial Narrow" w:cs="Arial Narrow"/>
                <w:color w:val="000000"/>
              </w:rPr>
              <w:t>None</w:t>
            </w:r>
          </w:p>
        </w:tc>
      </w:tr>
      <w:tr w:rsidR="002169D9" w14:paraId="323A407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5A8D3D0" w14:textId="77777777" w:rsidR="002169D9" w:rsidRDefault="006B4044"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8D2CCA0" w14:textId="77777777" w:rsidR="002169D9" w:rsidRDefault="006B4044" w:rsidP="00C8160E">
            <w:pPr>
              <w:rPr>
                <w:rFonts w:eastAsia="Arial Narrow" w:cs="Arial Narrow"/>
                <w:color w:val="000000"/>
              </w:rPr>
            </w:pPr>
            <w:r>
              <w:rPr>
                <w:rFonts w:eastAsia="Arial Narrow" w:cs="Arial Narrow"/>
                <w:color w:val="000000"/>
              </w:rPr>
              <w:t>Inpatient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A00C57A" w14:textId="77777777" w:rsidR="002169D9" w:rsidRDefault="006B4044" w:rsidP="00C8160E">
            <w:pPr>
              <w:rPr>
                <w:rFonts w:eastAsia="Arial Narrow" w:cs="Arial Narrow"/>
                <w:color w:val="000000"/>
              </w:rPr>
            </w:pPr>
            <w:r>
              <w:rPr>
                <w:rFonts w:eastAsia="Arial Narrow" w:cs="Arial Narrow"/>
                <w:color w:val="000000"/>
              </w:rPr>
              <w:t xml:space="preserve">$250 </w:t>
            </w:r>
            <w:hyperlink r:id="rId141" w:anchor="copayment" w:history="1">
              <w:r>
                <w:rPr>
                  <w:rFonts w:eastAsia="Arial Narrow" w:cs="Arial Narrow"/>
                  <w:color w:val="000000"/>
                  <w:u w:val="single"/>
                </w:rPr>
                <w:t>copay</w:t>
              </w:r>
            </w:hyperlink>
            <w:r>
              <w:rPr>
                <w:rFonts w:eastAsia="Arial Narrow" w:cs="Arial Narrow"/>
                <w:color w:val="000000"/>
              </w:rPr>
              <w:t xml:space="preserve">/stay, </w:t>
            </w:r>
            <w:hyperlink r:id="rId142"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AA4D1BB" w14:textId="77777777" w:rsidR="002169D9" w:rsidRDefault="006B4044" w:rsidP="00C8160E">
            <w:pPr>
              <w:rPr>
                <w:rFonts w:eastAsia="Arial Narrow" w:cs="Arial Narrow"/>
                <w:color w:val="000000"/>
              </w:rPr>
            </w:pPr>
            <w:r>
              <w:rPr>
                <w:rFonts w:eastAsia="Arial Narrow" w:cs="Arial Narrow"/>
                <w:color w:val="000000"/>
              </w:rPr>
              <w:t xml:space="preserve">50% </w:t>
            </w:r>
            <w:hyperlink r:id="rId14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00EC8CD" w14:textId="77777777" w:rsidR="002169D9" w:rsidRDefault="006B4044" w:rsidP="00C8160E">
            <w:pPr>
              <w:rPr>
                <w:rFonts w:eastAsia="Arial Narrow" w:cs="Arial Narrow"/>
                <w:color w:val="000000"/>
              </w:rPr>
            </w:pPr>
            <w:r>
              <w:rPr>
                <w:rFonts w:eastAsia="Arial Narrow" w:cs="Arial Narrow"/>
                <w:color w:val="000000"/>
              </w:rPr>
              <w:t xml:space="preserve">Penalty of $700 for failure to obtain </w:t>
            </w:r>
            <w:hyperlink r:id="rId144"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2169D9" w14:paraId="5E6596ED"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7FC79620" w14:textId="77777777" w:rsidR="002169D9" w:rsidRDefault="006B404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6D750B9" w14:textId="77777777" w:rsidR="002169D9" w:rsidRDefault="006B4044" w:rsidP="00C8160E">
            <w:pPr>
              <w:rPr>
                <w:rFonts w:eastAsia="Arial Narrow" w:cs="Arial Narrow"/>
                <w:color w:val="000000"/>
              </w:rPr>
            </w:pPr>
            <w:r>
              <w:rPr>
                <w:rFonts w:eastAsia="Arial Narrow" w:cs="Arial Narrow"/>
                <w:color w:val="000000"/>
              </w:rPr>
              <w:t>Office visits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D408FDE"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0DBF624" w14:textId="77777777" w:rsidR="002169D9" w:rsidRDefault="006B4044" w:rsidP="00C8160E">
            <w:pPr>
              <w:rPr>
                <w:rFonts w:eastAsia="Arial Narrow" w:cs="Arial Narrow"/>
                <w:color w:val="000000"/>
              </w:rPr>
            </w:pPr>
            <w:r>
              <w:rPr>
                <w:rFonts w:eastAsia="Arial Narrow" w:cs="Arial Narrow"/>
                <w:color w:val="000000"/>
              </w:rPr>
              <w:t xml:space="preserve">50% </w:t>
            </w:r>
            <w:hyperlink r:id="rId145" w:anchor="coinsurance" w:history="1">
              <w:r>
                <w:rPr>
                  <w:rFonts w:eastAsia="Arial Narrow" w:cs="Arial Narrow"/>
                  <w:color w:val="000000"/>
                  <w:u w:val="single"/>
                </w:rPr>
                <w:t>coinsurance</w:t>
              </w:r>
            </w:hyperlink>
            <w:r>
              <w:rPr>
                <w:rFonts w:eastAsia="Arial Narrow" w:cs="Arial Narrow"/>
                <w:color w:val="000000"/>
              </w:rPr>
              <w:t xml:space="preserve">, </w:t>
            </w:r>
            <w:hyperlink r:id="rId14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EFF9FF"/>
            <w:vAlign w:val="center"/>
          </w:tcPr>
          <w:p w14:paraId="317E894A" w14:textId="77777777" w:rsidR="002169D9" w:rsidRDefault="002D73A5" w:rsidP="00C8160E">
            <w:pPr>
              <w:rPr>
                <w:rFonts w:eastAsia="Arial Narrow" w:cs="Arial Narrow"/>
                <w:color w:val="000000"/>
                <w:u w:val="single"/>
              </w:rPr>
            </w:pPr>
            <w:hyperlink r:id="rId147" w:anchor="cost-sharing" w:history="1">
              <w:r w:rsidR="006B4044">
                <w:rPr>
                  <w:rFonts w:eastAsia="Arial Narrow" w:cs="Arial Narrow"/>
                  <w:color w:val="000000"/>
                  <w:u w:val="single"/>
                </w:rPr>
                <w:t>Cost sharing</w:t>
              </w:r>
            </w:hyperlink>
            <w:r w:rsidR="006B4044">
              <w:rPr>
                <w:rFonts w:eastAsia="Arial Narrow" w:cs="Arial Narrow"/>
                <w:color w:val="000000"/>
              </w:rPr>
              <w:t xml:space="preserve"> does not apply for </w:t>
            </w:r>
            <w:hyperlink r:id="rId148" w:anchor="preventive-care" w:history="1">
              <w:r w:rsidR="006B4044">
                <w:rPr>
                  <w:rFonts w:eastAsia="Arial Narrow" w:cs="Arial Narrow"/>
                  <w:color w:val="000000"/>
                  <w:u w:val="single"/>
                </w:rPr>
                <w:t>preventive services</w:t>
              </w:r>
            </w:hyperlink>
            <w:r w:rsidR="006B4044">
              <w:rPr>
                <w:rFonts w:eastAsia="Arial Narrow" w:cs="Arial Narrow"/>
                <w:color w:val="000000"/>
              </w:rPr>
              <w:t xml:space="preserve">. Maternity care may include tests and services described elsewhere in the SBC (i.e. ultrasound.) Penalty of $700 for failure to obtain </w:t>
            </w:r>
            <w:hyperlink r:id="rId149" w:anchor="preauthorization" w:history="1">
              <w:r w:rsidR="006B4044">
                <w:rPr>
                  <w:rFonts w:eastAsia="Arial Narrow" w:cs="Arial Narrow"/>
                  <w:color w:val="000000"/>
                  <w:u w:val="single"/>
                </w:rPr>
                <w:t>pre-authorization</w:t>
              </w:r>
            </w:hyperlink>
            <w:r w:rsidR="006B4044">
              <w:rPr>
                <w:rFonts w:eastAsia="Arial Narrow" w:cs="Arial Narrow"/>
                <w:color w:val="000000"/>
              </w:rPr>
              <w:t xml:space="preserve"> for out-of-network care may apply.</w:t>
            </w:r>
          </w:p>
        </w:tc>
      </w:tr>
      <w:tr w:rsidR="002169D9" w14:paraId="48CD383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A5BE107" w14:textId="77777777" w:rsidR="002169D9" w:rsidRDefault="006B404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1D4CF11" w14:textId="77777777" w:rsidR="002169D9" w:rsidRDefault="006B4044" w:rsidP="00C8160E">
            <w:pPr>
              <w:rPr>
                <w:rFonts w:eastAsia="Arial Narrow" w:cs="Arial Narrow"/>
                <w:color w:val="000000"/>
              </w:rPr>
            </w:pPr>
            <w:r>
              <w:rPr>
                <w:rFonts w:eastAsia="Arial Narrow" w:cs="Arial Narrow"/>
                <w:color w:val="000000"/>
              </w:rPr>
              <w:t>Childbirth/delivery professional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C188D07" w14:textId="77777777" w:rsidR="002169D9" w:rsidRDefault="006B4044" w:rsidP="00C8160E">
            <w:pPr>
              <w:rPr>
                <w:rFonts w:eastAsia="Arial Narrow" w:cs="Arial Narrow"/>
                <w:color w:val="000000"/>
              </w:rPr>
            </w:pPr>
            <w:r>
              <w:rPr>
                <w:rFonts w:eastAsia="Arial Narrow" w:cs="Arial Narrow"/>
                <w:color w:val="000000"/>
              </w:rPr>
              <w:t xml:space="preserve">$25 </w:t>
            </w:r>
            <w:hyperlink r:id="rId150" w:anchor="copayment" w:history="1">
              <w:r>
                <w:rPr>
                  <w:rFonts w:eastAsia="Arial Narrow" w:cs="Arial Narrow"/>
                  <w:color w:val="000000"/>
                  <w:u w:val="single"/>
                </w:rPr>
                <w:t>copay</w:t>
              </w:r>
            </w:hyperlink>
            <w:r>
              <w:rPr>
                <w:rFonts w:eastAsia="Arial Narrow" w:cs="Arial Narrow"/>
                <w:color w:val="000000"/>
              </w:rPr>
              <w:t xml:space="preserve">/pregnancy, </w:t>
            </w:r>
            <w:hyperlink r:id="rId15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4E714D1" w14:textId="77777777" w:rsidR="002169D9" w:rsidRDefault="006B4044" w:rsidP="00C8160E">
            <w:pPr>
              <w:rPr>
                <w:rFonts w:eastAsia="Arial Narrow" w:cs="Arial Narrow"/>
                <w:color w:val="000000"/>
              </w:rPr>
            </w:pPr>
            <w:r>
              <w:rPr>
                <w:rFonts w:eastAsia="Arial Narrow" w:cs="Arial Narrow"/>
                <w:color w:val="000000"/>
              </w:rPr>
              <w:t xml:space="preserve">50% </w:t>
            </w:r>
            <w:hyperlink r:id="rId152"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10167683" w14:textId="77777777" w:rsidR="002169D9" w:rsidRDefault="002D73A5" w:rsidP="00C8160E">
            <w:pPr>
              <w:rPr>
                <w:rFonts w:eastAsia="Arial Narrow" w:cs="Arial Narrow"/>
                <w:color w:val="000000"/>
                <w:u w:val="single"/>
              </w:rPr>
            </w:pPr>
            <w:hyperlink r:id="rId153" w:anchor="cost-sharing" w:history="1">
              <w:r w:rsidR="006B4044">
                <w:rPr>
                  <w:rFonts w:eastAsia="Arial Narrow" w:cs="Arial Narrow"/>
                  <w:color w:val="000000"/>
                  <w:u w:val="single"/>
                </w:rPr>
                <w:t>Cost sharing</w:t>
              </w:r>
            </w:hyperlink>
            <w:r w:rsidR="006B4044">
              <w:rPr>
                <w:rFonts w:eastAsia="Arial Narrow" w:cs="Arial Narrow"/>
                <w:color w:val="000000"/>
              </w:rPr>
              <w:t xml:space="preserve"> does not apply for </w:t>
            </w:r>
            <w:hyperlink r:id="rId154" w:anchor="preventive-care" w:history="1">
              <w:r w:rsidR="006B4044">
                <w:rPr>
                  <w:rFonts w:eastAsia="Arial Narrow" w:cs="Arial Narrow"/>
                  <w:color w:val="000000"/>
                  <w:u w:val="single"/>
                </w:rPr>
                <w:t>preventive services</w:t>
              </w:r>
            </w:hyperlink>
            <w:r w:rsidR="006B4044">
              <w:rPr>
                <w:rFonts w:eastAsia="Arial Narrow" w:cs="Arial Narrow"/>
                <w:color w:val="000000"/>
              </w:rPr>
              <w:t xml:space="preserve">. Maternity care may include tests and services described elsewhere in the SBC (i.e. ultrasound.) Penalty of $700 for failure to obtain </w:t>
            </w:r>
            <w:hyperlink r:id="rId155" w:anchor="preauthorization" w:history="1">
              <w:r w:rsidR="006B4044">
                <w:rPr>
                  <w:rFonts w:eastAsia="Arial Narrow" w:cs="Arial Narrow"/>
                  <w:color w:val="000000"/>
                  <w:u w:val="single"/>
                </w:rPr>
                <w:t>pre-authorization</w:t>
              </w:r>
            </w:hyperlink>
            <w:r w:rsidR="006B4044">
              <w:rPr>
                <w:rFonts w:eastAsia="Arial Narrow" w:cs="Arial Narrow"/>
                <w:color w:val="000000"/>
              </w:rPr>
              <w:t xml:space="preserve"> for out-of-network care may apply.</w:t>
            </w:r>
          </w:p>
        </w:tc>
      </w:tr>
      <w:tr w:rsidR="002169D9" w14:paraId="41C79FA3"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3F33BEE" w14:textId="77777777" w:rsidR="002169D9" w:rsidRDefault="006B4044" w:rsidP="00C8160E">
            <w:pPr>
              <w:rPr>
                <w:rFonts w:eastAsia="Arial Narrow" w:cs="Arial Narrow"/>
                <w:b/>
                <w:color w:val="000000"/>
              </w:rPr>
            </w:pPr>
            <w:r>
              <w:rPr>
                <w:rFonts w:eastAsia="Arial Narrow" w:cs="Arial Narrow"/>
                <w:b/>
                <w:color w:val="000000"/>
              </w:rPr>
              <w:lastRenderedPageBreak/>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54EBCAE" w14:textId="77777777" w:rsidR="002169D9" w:rsidRDefault="006B4044" w:rsidP="00C8160E">
            <w:pPr>
              <w:rPr>
                <w:rFonts w:eastAsia="Arial Narrow" w:cs="Arial Narrow"/>
                <w:color w:val="000000"/>
              </w:rPr>
            </w:pPr>
            <w:r>
              <w:rPr>
                <w:rFonts w:eastAsia="Arial Narrow" w:cs="Arial Narrow"/>
                <w:color w:val="000000"/>
              </w:rPr>
              <w:t>Childbirth/delivery facility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8A920EC" w14:textId="77777777" w:rsidR="002169D9" w:rsidRDefault="006B4044" w:rsidP="00C8160E">
            <w:pPr>
              <w:rPr>
                <w:rFonts w:eastAsia="Arial Narrow" w:cs="Arial Narrow"/>
                <w:color w:val="000000"/>
              </w:rPr>
            </w:pPr>
            <w:r>
              <w:rPr>
                <w:rFonts w:eastAsia="Arial Narrow" w:cs="Arial Narrow"/>
                <w:color w:val="000000"/>
              </w:rPr>
              <w:t xml:space="preserve">$250 </w:t>
            </w:r>
            <w:hyperlink r:id="rId156" w:anchor="copayment" w:history="1">
              <w:r>
                <w:rPr>
                  <w:rFonts w:eastAsia="Arial Narrow" w:cs="Arial Narrow"/>
                  <w:color w:val="000000"/>
                  <w:u w:val="single"/>
                </w:rPr>
                <w:t>copay</w:t>
              </w:r>
            </w:hyperlink>
            <w:r>
              <w:rPr>
                <w:rFonts w:eastAsia="Arial Narrow" w:cs="Arial Narrow"/>
                <w:color w:val="000000"/>
              </w:rPr>
              <w:t xml:space="preserve">/stay, </w:t>
            </w:r>
            <w:hyperlink r:id="rId157" w:anchor="deductible" w:history="1">
              <w:r>
                <w:rPr>
                  <w:rFonts w:eastAsia="Arial Narrow" w:cs="Arial Narrow"/>
                  <w:color w:val="000000"/>
                  <w:u w:val="single"/>
                </w:rPr>
                <w:t>deductible</w:t>
              </w:r>
            </w:hyperlink>
            <w:r>
              <w:rPr>
                <w:rFonts w:eastAsia="Arial Narrow" w:cs="Arial Narrow"/>
                <w:color w:val="000000"/>
              </w:rPr>
              <w:t xml:space="preserve"> doesn't apply; except no charge for newborn hospital expenses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B60E309" w14:textId="77777777" w:rsidR="002169D9" w:rsidRDefault="006B4044" w:rsidP="00C8160E">
            <w:pPr>
              <w:rPr>
                <w:rFonts w:eastAsia="Arial Narrow" w:cs="Arial Narrow"/>
                <w:color w:val="000000"/>
              </w:rPr>
            </w:pPr>
            <w:r>
              <w:rPr>
                <w:rFonts w:eastAsia="Arial Narrow" w:cs="Arial Narrow"/>
                <w:color w:val="000000"/>
              </w:rPr>
              <w:t xml:space="preserve">50% </w:t>
            </w:r>
            <w:hyperlink r:id="rId158"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14:paraId="7EF2C049" w14:textId="77777777" w:rsidR="002169D9" w:rsidRDefault="002D73A5" w:rsidP="00C8160E">
            <w:pPr>
              <w:rPr>
                <w:rFonts w:eastAsia="Arial Narrow" w:cs="Arial Narrow"/>
                <w:color w:val="000000"/>
                <w:u w:val="single"/>
              </w:rPr>
            </w:pPr>
            <w:hyperlink r:id="rId159" w:anchor="cost-sharing" w:history="1">
              <w:r w:rsidR="006B4044">
                <w:rPr>
                  <w:rFonts w:eastAsia="Arial Narrow" w:cs="Arial Narrow"/>
                  <w:color w:val="000000"/>
                  <w:u w:val="single"/>
                </w:rPr>
                <w:t>Cost sharing</w:t>
              </w:r>
            </w:hyperlink>
            <w:r w:rsidR="006B4044">
              <w:rPr>
                <w:rFonts w:eastAsia="Arial Narrow" w:cs="Arial Narrow"/>
                <w:color w:val="000000"/>
              </w:rPr>
              <w:t xml:space="preserve"> does not apply for </w:t>
            </w:r>
            <w:hyperlink r:id="rId160" w:anchor="preventive-care" w:history="1">
              <w:r w:rsidR="006B4044">
                <w:rPr>
                  <w:rFonts w:eastAsia="Arial Narrow" w:cs="Arial Narrow"/>
                  <w:color w:val="000000"/>
                  <w:u w:val="single"/>
                </w:rPr>
                <w:t>preventive services</w:t>
              </w:r>
            </w:hyperlink>
            <w:r w:rsidR="006B4044">
              <w:rPr>
                <w:rFonts w:eastAsia="Arial Narrow" w:cs="Arial Narrow"/>
                <w:color w:val="000000"/>
              </w:rPr>
              <w:t xml:space="preserve">. Maternity care may include tests and services described elsewhere in the SBC (i.e. ultrasound.) Penalty of $700 for failure to obtain </w:t>
            </w:r>
            <w:hyperlink r:id="rId161" w:anchor="preauthorization" w:history="1">
              <w:r w:rsidR="006B4044">
                <w:rPr>
                  <w:rFonts w:eastAsia="Arial Narrow" w:cs="Arial Narrow"/>
                  <w:color w:val="000000"/>
                  <w:u w:val="single"/>
                </w:rPr>
                <w:t>pre-authorization</w:t>
              </w:r>
            </w:hyperlink>
            <w:r w:rsidR="006B4044">
              <w:rPr>
                <w:rFonts w:eastAsia="Arial Narrow" w:cs="Arial Narrow"/>
                <w:color w:val="000000"/>
              </w:rPr>
              <w:t xml:space="preserve"> for out-of-network care may apply.</w:t>
            </w:r>
          </w:p>
        </w:tc>
      </w:tr>
      <w:tr w:rsidR="002169D9" w14:paraId="3DF1BA01"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2441871"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96A73EE" w14:textId="77777777" w:rsidR="002169D9" w:rsidRDefault="002D73A5" w:rsidP="00C8160E">
            <w:pPr>
              <w:rPr>
                <w:rFonts w:eastAsia="Arial Narrow" w:cs="Arial Narrow"/>
                <w:color w:val="000000"/>
                <w:u w:val="single"/>
              </w:rPr>
            </w:pPr>
            <w:hyperlink r:id="rId162" w:anchor="home-health-care" w:history="1">
              <w:r w:rsidR="006B4044">
                <w:rPr>
                  <w:rFonts w:eastAsia="Arial Narrow" w:cs="Arial Narrow"/>
                  <w:color w:val="000000"/>
                  <w:u w:val="single"/>
                </w:rPr>
                <w:t>Home health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3EE32DF"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42284CF" w14:textId="77777777" w:rsidR="002169D9" w:rsidRDefault="006B4044" w:rsidP="00C8160E">
            <w:pPr>
              <w:rPr>
                <w:rFonts w:eastAsia="Arial Narrow" w:cs="Arial Narrow"/>
                <w:color w:val="000000"/>
              </w:rPr>
            </w:pPr>
            <w:r>
              <w:rPr>
                <w:rFonts w:eastAsia="Arial Narrow" w:cs="Arial Narrow"/>
                <w:color w:val="000000"/>
              </w:rPr>
              <w:t xml:space="preserve">50% </w:t>
            </w:r>
            <w:hyperlink r:id="rId163"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B4DACFA" w14:textId="77777777" w:rsidR="002169D9" w:rsidRDefault="006B4044" w:rsidP="00C8160E">
            <w:pPr>
              <w:rPr>
                <w:rFonts w:eastAsia="Arial Narrow" w:cs="Arial Narrow"/>
                <w:color w:val="000000"/>
              </w:rPr>
            </w:pPr>
            <w:r>
              <w:rPr>
                <w:rFonts w:eastAsia="Arial Narrow" w:cs="Arial Narrow"/>
                <w:color w:val="000000"/>
              </w:rPr>
              <w:t xml:space="preserve">Penalty of $700 for failure to obtain </w:t>
            </w:r>
            <w:hyperlink r:id="rId164"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2169D9" w14:paraId="77576E49"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D798144"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96103CA" w14:textId="77777777" w:rsidR="002169D9" w:rsidRDefault="002D73A5" w:rsidP="00C8160E">
            <w:pPr>
              <w:rPr>
                <w:rFonts w:eastAsia="Arial Narrow" w:cs="Arial Narrow"/>
                <w:color w:val="000000"/>
                <w:u w:val="single"/>
              </w:rPr>
            </w:pPr>
            <w:hyperlink r:id="rId165" w:anchor="rehabilitation-services" w:history="1">
              <w:r w:rsidR="006B4044">
                <w:rPr>
                  <w:rFonts w:eastAsia="Arial Narrow" w:cs="Arial Narrow"/>
                  <w:color w:val="000000"/>
                  <w:u w:val="single"/>
                </w:rPr>
                <w:t>Rehabilitation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9DB4069"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B42E8CA" w14:textId="77777777" w:rsidR="002169D9" w:rsidRDefault="006B4044" w:rsidP="00C8160E">
            <w:pPr>
              <w:rPr>
                <w:rFonts w:eastAsia="Arial Narrow" w:cs="Arial Narrow"/>
                <w:color w:val="000000"/>
              </w:rPr>
            </w:pPr>
            <w:r>
              <w:rPr>
                <w:rFonts w:eastAsia="Arial Narrow" w:cs="Arial Narrow"/>
                <w:color w:val="000000"/>
              </w:rPr>
              <w:t xml:space="preserve">50% </w:t>
            </w:r>
            <w:hyperlink r:id="rId166"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0E975C2" w14:textId="77777777" w:rsidR="002169D9" w:rsidRDefault="006B4044" w:rsidP="00C8160E">
            <w:pPr>
              <w:rPr>
                <w:rFonts w:eastAsia="Arial Narrow" w:cs="Arial Narrow"/>
                <w:color w:val="000000"/>
              </w:rPr>
            </w:pPr>
            <w:r>
              <w:rPr>
                <w:rFonts w:eastAsia="Arial Narrow" w:cs="Arial Narrow"/>
                <w:color w:val="000000"/>
              </w:rPr>
              <w:t>Limited to treatment for 60 consecutive days/condition for Physical, Occupational &amp; Speech Therapy combined, includes Habilitative services. Coverage is limited to children up to age 21 age for Autism.</w:t>
            </w:r>
          </w:p>
        </w:tc>
      </w:tr>
      <w:tr w:rsidR="002169D9" w14:paraId="7D3E6ECF"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02EEC6A"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3308F20" w14:textId="77777777" w:rsidR="002169D9" w:rsidRDefault="002D73A5" w:rsidP="00C8160E">
            <w:pPr>
              <w:rPr>
                <w:rFonts w:eastAsia="Arial Narrow" w:cs="Arial Narrow"/>
                <w:color w:val="000000"/>
                <w:u w:val="single"/>
              </w:rPr>
            </w:pPr>
            <w:hyperlink r:id="rId167" w:anchor="habilitation-services" w:history="1">
              <w:r w:rsidR="006B4044">
                <w:rPr>
                  <w:rFonts w:eastAsia="Arial Narrow" w:cs="Arial Narrow"/>
                  <w:color w:val="000000"/>
                  <w:u w:val="single"/>
                </w:rPr>
                <w:t>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8EF98C4"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AC45E62" w14:textId="77777777" w:rsidR="002169D9" w:rsidRDefault="006B4044" w:rsidP="00C8160E">
            <w:pPr>
              <w:rPr>
                <w:rFonts w:eastAsia="Arial Narrow" w:cs="Arial Narrow"/>
                <w:color w:val="000000"/>
              </w:rPr>
            </w:pPr>
            <w:r>
              <w:rPr>
                <w:rFonts w:eastAsia="Arial Narrow" w:cs="Arial Narrow"/>
                <w:color w:val="000000"/>
              </w:rPr>
              <w:t xml:space="preserve">50% </w:t>
            </w:r>
            <w:hyperlink r:id="rId16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A65C4E0" w14:textId="77777777" w:rsidR="002169D9" w:rsidRDefault="006B4044" w:rsidP="00C8160E">
            <w:pPr>
              <w:rPr>
                <w:rFonts w:eastAsia="Arial Narrow" w:cs="Arial Narrow"/>
                <w:color w:val="000000"/>
              </w:rPr>
            </w:pPr>
            <w:r>
              <w:rPr>
                <w:rFonts w:eastAsia="Arial Narrow" w:cs="Arial Narrow"/>
                <w:color w:val="000000"/>
              </w:rPr>
              <w:t>Limited to treatment for 60 consecutive days/condition for Physical, Occupational &amp; Speech Therapy combined, includes Habilitative services. Coverage is limited to children up to age 21 age for Autism.</w:t>
            </w:r>
          </w:p>
        </w:tc>
      </w:tr>
      <w:tr w:rsidR="002169D9" w14:paraId="1A1034A0"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5F2DE632"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EE4F4AF" w14:textId="77777777" w:rsidR="002169D9" w:rsidRDefault="002D73A5" w:rsidP="00C8160E">
            <w:pPr>
              <w:rPr>
                <w:rFonts w:eastAsia="Arial Narrow" w:cs="Arial Narrow"/>
                <w:color w:val="000000"/>
                <w:u w:val="single"/>
              </w:rPr>
            </w:pPr>
            <w:hyperlink r:id="rId169" w:anchor="skilled-nursing-care" w:history="1">
              <w:r w:rsidR="006B4044">
                <w:rPr>
                  <w:rFonts w:eastAsia="Arial Narrow" w:cs="Arial Narrow"/>
                  <w:color w:val="000000"/>
                  <w:u w:val="single"/>
                </w:rPr>
                <w:t>Skilled nursing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08BECB0"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303F362" w14:textId="77777777" w:rsidR="002169D9" w:rsidRDefault="006B4044" w:rsidP="00C8160E">
            <w:pPr>
              <w:rPr>
                <w:rFonts w:eastAsia="Arial Narrow" w:cs="Arial Narrow"/>
                <w:color w:val="000000"/>
              </w:rPr>
            </w:pPr>
            <w:r>
              <w:rPr>
                <w:rFonts w:eastAsia="Arial Narrow" w:cs="Arial Narrow"/>
                <w:color w:val="000000"/>
              </w:rPr>
              <w:t xml:space="preserve">50% </w:t>
            </w:r>
            <w:hyperlink r:id="rId170"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99CA91A" w14:textId="77777777" w:rsidR="002169D9" w:rsidRDefault="006B4044" w:rsidP="00C8160E">
            <w:pPr>
              <w:rPr>
                <w:rFonts w:eastAsia="Arial Narrow" w:cs="Arial Narrow"/>
                <w:color w:val="000000"/>
              </w:rPr>
            </w:pPr>
            <w:r>
              <w:rPr>
                <w:rFonts w:eastAsia="Arial Narrow" w:cs="Arial Narrow"/>
                <w:color w:val="000000"/>
              </w:rPr>
              <w:t>180 days/calendar year in-</w:t>
            </w:r>
            <w:hyperlink r:id="rId171" w:anchor="network" w:history="1">
              <w:r>
                <w:rPr>
                  <w:rFonts w:eastAsia="Arial Narrow" w:cs="Arial Narrow"/>
                  <w:color w:val="000000"/>
                  <w:u w:val="single"/>
                </w:rPr>
                <w:t>network</w:t>
              </w:r>
            </w:hyperlink>
            <w:r>
              <w:rPr>
                <w:rFonts w:eastAsia="Arial Narrow" w:cs="Arial Narrow"/>
                <w:color w:val="000000"/>
              </w:rPr>
              <w:t xml:space="preserve"> &amp; 240 days out-of-network/calendar year. Penalty of $700 for failure to obtain </w:t>
            </w:r>
            <w:hyperlink r:id="rId172"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2169D9" w14:paraId="03B561B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7ABF9100"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22A93A7" w14:textId="77777777" w:rsidR="002169D9" w:rsidRDefault="002D73A5" w:rsidP="00C8160E">
            <w:pPr>
              <w:rPr>
                <w:rFonts w:eastAsia="Arial Narrow" w:cs="Arial Narrow"/>
                <w:color w:val="000000"/>
                <w:u w:val="single"/>
              </w:rPr>
            </w:pPr>
            <w:hyperlink r:id="rId173" w:anchor="durable-medical-equipment" w:history="1">
              <w:r w:rsidR="006B4044">
                <w:rPr>
                  <w:rFonts w:eastAsia="Arial Narrow" w:cs="Arial Narrow"/>
                  <w:color w:val="000000"/>
                  <w:u w:val="single"/>
                </w:rPr>
                <w:t>Durable medical equipment</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66F41D0"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53CA1BB" w14:textId="77777777" w:rsidR="002169D9" w:rsidRDefault="006B4044" w:rsidP="00C8160E">
            <w:pPr>
              <w:rPr>
                <w:rFonts w:eastAsia="Arial Narrow" w:cs="Arial Narrow"/>
                <w:color w:val="000000"/>
              </w:rPr>
            </w:pPr>
            <w:r>
              <w:rPr>
                <w:rFonts w:eastAsia="Arial Narrow" w:cs="Arial Narrow"/>
                <w:color w:val="000000"/>
              </w:rPr>
              <w:t xml:space="preserve">50% </w:t>
            </w:r>
            <w:hyperlink r:id="rId174"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2153C42" w14:textId="77777777" w:rsidR="002169D9" w:rsidRDefault="006B4044" w:rsidP="00C8160E">
            <w:pPr>
              <w:rPr>
                <w:rFonts w:eastAsia="Arial Narrow" w:cs="Arial Narrow"/>
                <w:color w:val="000000"/>
              </w:rPr>
            </w:pPr>
            <w:r>
              <w:rPr>
                <w:rFonts w:eastAsia="Arial Narrow" w:cs="Arial Narrow"/>
                <w:color w:val="000000"/>
              </w:rPr>
              <w:t xml:space="preserve">Limited to 1 </w:t>
            </w:r>
            <w:hyperlink r:id="rId175" w:anchor="durable-medical-equipment" w:history="1">
              <w:r>
                <w:rPr>
                  <w:rFonts w:eastAsia="Arial Narrow" w:cs="Arial Narrow"/>
                  <w:color w:val="000000"/>
                  <w:u w:val="single"/>
                </w:rPr>
                <w:t>durable medical equipment</w:t>
              </w:r>
            </w:hyperlink>
            <w:r>
              <w:rPr>
                <w:rFonts w:eastAsia="Arial Narrow" w:cs="Arial Narrow"/>
                <w:color w:val="000000"/>
              </w:rPr>
              <w:t xml:space="preserve"> for same/similar purpose. Excludes repairs for misuse/abuse.</w:t>
            </w:r>
          </w:p>
        </w:tc>
      </w:tr>
      <w:tr w:rsidR="002169D9" w14:paraId="1690484F"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0730DCA" w14:textId="77777777" w:rsidR="002169D9" w:rsidRDefault="006B404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8E4DA76" w14:textId="77777777" w:rsidR="002169D9" w:rsidRDefault="002D73A5" w:rsidP="00C8160E">
            <w:pPr>
              <w:rPr>
                <w:rFonts w:eastAsia="Arial Narrow" w:cs="Arial Narrow"/>
                <w:color w:val="000000"/>
                <w:u w:val="single"/>
              </w:rPr>
            </w:pPr>
            <w:hyperlink r:id="rId176" w:anchor="hospice-services" w:history="1">
              <w:r w:rsidR="006B4044">
                <w:rPr>
                  <w:rFonts w:eastAsia="Arial Narrow" w:cs="Arial Narrow"/>
                  <w:color w:val="000000"/>
                  <w:u w:val="single"/>
                </w:rPr>
                <w:t>Hospice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E9DB47D" w14:textId="77777777" w:rsidR="002169D9" w:rsidRDefault="006B404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321EE29" w14:textId="77777777" w:rsidR="002169D9" w:rsidRDefault="006B4044" w:rsidP="00C8160E">
            <w:pPr>
              <w:rPr>
                <w:rFonts w:eastAsia="Arial Narrow" w:cs="Arial Narrow"/>
                <w:color w:val="000000"/>
              </w:rPr>
            </w:pPr>
            <w:r>
              <w:rPr>
                <w:rFonts w:eastAsia="Arial Narrow" w:cs="Arial Narrow"/>
                <w:color w:val="000000"/>
              </w:rPr>
              <w:t xml:space="preserve">50% </w:t>
            </w:r>
            <w:hyperlink r:id="rId177"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7BA7111" w14:textId="77777777" w:rsidR="002169D9" w:rsidRDefault="006B4044" w:rsidP="00C8160E">
            <w:pPr>
              <w:rPr>
                <w:rFonts w:eastAsia="Arial Narrow" w:cs="Arial Narrow"/>
                <w:color w:val="000000"/>
              </w:rPr>
            </w:pPr>
            <w:r>
              <w:rPr>
                <w:rFonts w:eastAsia="Arial Narrow" w:cs="Arial Narrow"/>
                <w:color w:val="000000"/>
              </w:rPr>
              <w:t xml:space="preserve">Penalty of $700 for failure to obtain </w:t>
            </w:r>
            <w:hyperlink r:id="rId178"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2169D9" w14:paraId="2241AB99"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832BBD7" w14:textId="77777777" w:rsidR="002169D9" w:rsidRDefault="006B404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D5D0957" w14:textId="77777777" w:rsidR="002169D9" w:rsidRDefault="006B4044" w:rsidP="00C8160E">
            <w:pPr>
              <w:rPr>
                <w:rFonts w:eastAsia="Arial Narrow" w:cs="Arial Narrow"/>
                <w:color w:val="000000"/>
              </w:rPr>
            </w:pPr>
            <w:r>
              <w:rPr>
                <w:rFonts w:eastAsia="Arial Narrow" w:cs="Arial Narrow"/>
                <w:color w:val="000000"/>
              </w:rPr>
              <w:t>Children's eye exam</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53C071A" w14:textId="77777777" w:rsidR="002169D9" w:rsidRDefault="006B4044" w:rsidP="00C8160E">
            <w:pPr>
              <w:rPr>
                <w:rFonts w:eastAsia="Arial Narrow" w:cs="Arial Narrow"/>
                <w:color w:val="000000"/>
              </w:rPr>
            </w:pPr>
            <w:r>
              <w:rPr>
                <w:rFonts w:eastAsia="Arial Narrow" w:cs="Arial Narrow"/>
                <w:color w:val="000000"/>
              </w:rPr>
              <w:t xml:space="preserve">$25 </w:t>
            </w:r>
            <w:hyperlink r:id="rId179" w:anchor="copayment" w:history="1">
              <w:r>
                <w:rPr>
                  <w:rFonts w:eastAsia="Arial Narrow" w:cs="Arial Narrow"/>
                  <w:color w:val="000000"/>
                  <w:u w:val="single"/>
                </w:rPr>
                <w:t>copay</w:t>
              </w:r>
            </w:hyperlink>
            <w:r>
              <w:rPr>
                <w:rFonts w:eastAsia="Arial Narrow" w:cs="Arial Narrow"/>
                <w:color w:val="000000"/>
              </w:rPr>
              <w:t xml:space="preserve">/visit, </w:t>
            </w:r>
            <w:hyperlink r:id="rId180"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AE948A3"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2946709" w14:textId="77777777" w:rsidR="002169D9" w:rsidRDefault="006B4044" w:rsidP="00C8160E">
            <w:pPr>
              <w:rPr>
                <w:rFonts w:eastAsia="Arial Narrow" w:cs="Arial Narrow"/>
                <w:color w:val="000000"/>
              </w:rPr>
            </w:pPr>
            <w:r>
              <w:rPr>
                <w:rFonts w:eastAsia="Arial Narrow" w:cs="Arial Narrow"/>
                <w:color w:val="000000"/>
              </w:rPr>
              <w:t>1 routine eye exam/24 months.</w:t>
            </w:r>
          </w:p>
        </w:tc>
      </w:tr>
      <w:tr w:rsidR="002169D9" w14:paraId="53D554C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C60D291" w14:textId="77777777" w:rsidR="002169D9" w:rsidRDefault="006B404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97AD12E" w14:textId="77777777" w:rsidR="002169D9" w:rsidRDefault="006B4044" w:rsidP="00C8160E">
            <w:pPr>
              <w:rPr>
                <w:rFonts w:eastAsia="Arial Narrow" w:cs="Arial Narrow"/>
                <w:color w:val="000000"/>
              </w:rPr>
            </w:pPr>
            <w:r>
              <w:rPr>
                <w:rFonts w:eastAsia="Arial Narrow" w:cs="Arial Narrow"/>
                <w:color w:val="000000"/>
              </w:rPr>
              <w:t>Children's glasses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7B796A5"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91B15FB"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F26F016" w14:textId="77777777" w:rsidR="002169D9" w:rsidRDefault="006B4044" w:rsidP="00C8160E">
            <w:pPr>
              <w:rPr>
                <w:rFonts w:eastAsia="Arial Narrow" w:cs="Arial Narrow"/>
                <w:color w:val="000000"/>
              </w:rPr>
            </w:pPr>
            <w:r>
              <w:rPr>
                <w:rFonts w:eastAsia="Arial Narrow" w:cs="Arial Narrow"/>
                <w:color w:val="000000"/>
              </w:rPr>
              <w:t>Not covered.</w:t>
            </w:r>
          </w:p>
        </w:tc>
      </w:tr>
      <w:tr w:rsidR="002169D9" w14:paraId="49EBF7E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A225FDD" w14:textId="77777777" w:rsidR="002169D9" w:rsidRDefault="006B404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3C467A4" w14:textId="77777777" w:rsidR="002169D9" w:rsidRDefault="006B4044" w:rsidP="00C8160E">
            <w:pPr>
              <w:rPr>
                <w:rFonts w:eastAsia="Arial Narrow" w:cs="Arial Narrow"/>
                <w:color w:val="000000"/>
              </w:rPr>
            </w:pPr>
            <w:r>
              <w:rPr>
                <w:rFonts w:eastAsia="Arial Narrow" w:cs="Arial Narrow"/>
                <w:color w:val="000000"/>
              </w:rPr>
              <w:t>Children's dental check-up</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0C8EDEC" w14:textId="77777777" w:rsidR="002169D9" w:rsidRDefault="006B404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75C4D6E" w14:textId="77777777" w:rsidR="002169D9" w:rsidRDefault="006B404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B132E82" w14:textId="77777777" w:rsidR="002169D9" w:rsidRDefault="006B4044" w:rsidP="00C8160E">
            <w:pPr>
              <w:rPr>
                <w:rFonts w:eastAsia="Arial Narrow" w:cs="Arial Narrow"/>
                <w:color w:val="000000"/>
              </w:rPr>
            </w:pPr>
            <w:r>
              <w:rPr>
                <w:rFonts w:eastAsia="Arial Narrow" w:cs="Arial Narrow"/>
                <w:color w:val="000000"/>
              </w:rPr>
              <w:t>Not covered.</w:t>
            </w:r>
          </w:p>
        </w:tc>
      </w:tr>
    </w:tbl>
    <w:p w14:paraId="7C917DF4" w14:textId="77777777" w:rsidR="00E22113" w:rsidRDefault="002D73A5" w:rsidP="00C8160E">
      <w:pPr>
        <w:rPr>
          <w:color w:val="000000" w:themeColor="text1"/>
        </w:rPr>
      </w:pPr>
    </w:p>
    <w:p w14:paraId="7499E635" w14:textId="77777777" w:rsidR="00E22113" w:rsidRDefault="002D73A5">
      <w:pPr>
        <w:rPr>
          <w:color w:val="000000" w:themeColor="text1"/>
        </w:rPr>
      </w:pPr>
    </w:p>
    <w:p w14:paraId="4F218719" w14:textId="77777777" w:rsidR="0023475C" w:rsidRPr="0023475C" w:rsidRDefault="006B4044" w:rsidP="00CA55DE">
      <w:pPr>
        <w:pStyle w:val="Heading2"/>
        <w:rPr>
          <w:rFonts w:eastAsia="Arial Narrow" w:cs="Arial Narrow"/>
          <w:szCs w:val="24"/>
        </w:rPr>
      </w:pPr>
      <w:r>
        <w:lastRenderedPageBreak/>
        <w:t>Excluded</w:t>
      </w:r>
      <w:r>
        <w:rPr>
          <w:spacing w:val="-9"/>
        </w:rPr>
        <w:t xml:space="preserve"> </w:t>
      </w:r>
      <w:r>
        <w:t>Services</w:t>
      </w:r>
      <w:r>
        <w:rPr>
          <w:spacing w:val="-8"/>
        </w:rPr>
        <w:t xml:space="preserve"> </w:t>
      </w:r>
      <w:r>
        <w:t>&amp;</w:t>
      </w:r>
      <w:r>
        <w:rPr>
          <w:spacing w:val="-8"/>
        </w:rPr>
        <w:t xml:space="preserve"> </w:t>
      </w:r>
      <w:r>
        <w:t>Other</w:t>
      </w:r>
      <w:r>
        <w:rPr>
          <w:spacing w:val="-8"/>
        </w:rPr>
        <w:t xml:space="preserve"> </w:t>
      </w:r>
      <w:r>
        <w:t>Covered</w:t>
      </w:r>
      <w:r>
        <w:rPr>
          <w:spacing w:val="-8"/>
        </w:rPr>
        <w:t xml:space="preserve"> </w:t>
      </w:r>
      <w:r>
        <w:t>Services:</w:t>
      </w: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2169D9" w14:paraId="03971176" w14:textId="77777777" w:rsidTr="00511EEA">
        <w:trPr>
          <w:cantSplit/>
          <w:trHeight w:val="492"/>
        </w:trPr>
        <w:tc>
          <w:tcPr>
            <w:tcW w:w="15015" w:type="dxa"/>
            <w:gridSpan w:val="3"/>
            <w:shd w:val="clear" w:color="auto" w:fill="EFF9FF"/>
          </w:tcPr>
          <w:p w14:paraId="5448B00F" w14:textId="77777777" w:rsidR="000C6939" w:rsidRPr="000C6939" w:rsidRDefault="006B4044" w:rsidP="00C92E09">
            <w:pPr>
              <w:spacing w:before="240" w:after="240"/>
              <w:rPr>
                <w:b/>
              </w:rPr>
            </w:pPr>
            <w:r w:rsidRPr="00C92E09">
              <w:rPr>
                <w:b/>
              </w:rPr>
              <w:t xml:space="preserve">Services Your </w:t>
            </w:r>
            <w:hyperlink r:id="rId181" w:anchor="plan" w:history="1">
              <w:r w:rsidRPr="003D7796">
                <w:rPr>
                  <w:rStyle w:val="Hyperlink"/>
                  <w:b/>
                  <w:color w:val="auto"/>
                </w:rPr>
                <w:t>Plan</w:t>
              </w:r>
            </w:hyperlink>
            <w:r w:rsidRPr="003D7796">
              <w:rPr>
                <w:b/>
              </w:rPr>
              <w:t xml:space="preserve"> </w:t>
            </w:r>
            <w:r w:rsidRPr="00C92E09">
              <w:rPr>
                <w:b/>
              </w:rPr>
              <w:t>Generally Does NOT Cover</w:t>
            </w:r>
            <w:r>
              <w:rPr>
                <w:b/>
              </w:rPr>
              <w:t xml:space="preserve"> </w:t>
            </w:r>
            <w:r w:rsidRPr="00C92E09">
              <w:rPr>
                <w:b/>
                <w:lang w:val="tr-TR"/>
              </w:rPr>
              <w:t xml:space="preserve">(Check your policy or </w:t>
            </w:r>
            <w:hyperlink r:id="rId182" w:anchor="plan" w:history="1">
              <w:r w:rsidRPr="003D7796">
                <w:rPr>
                  <w:rStyle w:val="Hyperlink"/>
                  <w:b/>
                  <w:color w:val="auto"/>
                  <w:lang w:val="tr-TR"/>
                </w:rPr>
                <w:t>plan</w:t>
              </w:r>
            </w:hyperlink>
            <w:r w:rsidRPr="00C92E09">
              <w:rPr>
                <w:b/>
                <w:lang w:val="tr-TR"/>
              </w:rPr>
              <w:t xml:space="preserve"> document for more </w:t>
            </w:r>
            <w:r>
              <w:rPr>
                <w:b/>
                <w:lang w:val="tr-TR"/>
              </w:rPr>
              <w:t>i</w:t>
            </w:r>
            <w:r w:rsidRPr="00C92E09">
              <w:rPr>
                <w:b/>
                <w:lang w:val="tr-TR"/>
              </w:rPr>
              <w:t xml:space="preserve">nformation and a list of any other </w:t>
            </w:r>
            <w:hyperlink r:id="rId183" w:anchor="excluded-services" w:history="1">
              <w:r w:rsidRPr="003D7796">
                <w:rPr>
                  <w:rStyle w:val="Hyperlink"/>
                  <w:b/>
                  <w:color w:val="auto"/>
                  <w:lang w:val="tr-TR"/>
                </w:rPr>
                <w:t>excluded services</w:t>
              </w:r>
            </w:hyperlink>
            <w:r w:rsidRPr="00C92E09">
              <w:rPr>
                <w:b/>
                <w:lang w:val="tr-TR"/>
              </w:rPr>
              <w:t>.)</w:t>
            </w:r>
          </w:p>
        </w:tc>
      </w:tr>
      <w:tr w:rsidR="002169D9" w14:paraId="0B5A55B6" w14:textId="77777777" w:rsidTr="002F2E02">
        <w:trPr>
          <w:cantSplit/>
        </w:trPr>
        <w:tc>
          <w:tcPr>
            <w:tcW w:w="4668" w:type="dxa"/>
          </w:tcPr>
          <w:p w14:paraId="55857F75" w14:textId="77777777" w:rsidR="005C2684" w:rsidRPr="00C92E09" w:rsidRDefault="006B4044" w:rsidP="00445A55">
            <w:pPr>
              <w:pStyle w:val="ListParagraph"/>
              <w:numPr>
                <w:ilvl w:val="0"/>
                <w:numId w:val="19"/>
              </w:numPr>
              <w:rPr>
                <w:lang w:val="tr-TR"/>
              </w:rPr>
            </w:pPr>
            <w:r w:rsidRPr="00C92E09">
              <w:rPr>
                <w:lang w:val="tr-TR"/>
              </w:rPr>
              <w:t>Acupuncture</w:t>
            </w:r>
          </w:p>
          <w:p w14:paraId="7D77900E" w14:textId="77777777" w:rsidR="005C2684" w:rsidRPr="00C92E09" w:rsidRDefault="006B4044" w:rsidP="00445A55">
            <w:pPr>
              <w:pStyle w:val="ListParagraph"/>
              <w:numPr>
                <w:ilvl w:val="0"/>
                <w:numId w:val="19"/>
              </w:numPr>
              <w:rPr>
                <w:lang w:val="tr-TR"/>
              </w:rPr>
            </w:pPr>
            <w:r w:rsidRPr="00C92E09">
              <w:rPr>
                <w:lang w:val="tr-TR"/>
              </w:rPr>
              <w:t>Cosmetic surgery</w:t>
            </w:r>
          </w:p>
          <w:p w14:paraId="6EDE6025" w14:textId="77777777" w:rsidR="005C2684" w:rsidRPr="00C92E09" w:rsidRDefault="006B4044" w:rsidP="00445A55">
            <w:pPr>
              <w:pStyle w:val="ListParagraph"/>
              <w:numPr>
                <w:ilvl w:val="0"/>
                <w:numId w:val="19"/>
              </w:numPr>
              <w:rPr>
                <w:lang w:val="tr-TR"/>
              </w:rPr>
            </w:pPr>
            <w:r w:rsidRPr="00C92E09">
              <w:rPr>
                <w:lang w:val="tr-TR"/>
              </w:rPr>
              <w:t>Dental care (Adult &amp; Child)</w:t>
            </w:r>
          </w:p>
          <w:p w14:paraId="641B5D68" w14:textId="77777777" w:rsidR="005C2684" w:rsidRPr="00C92E09" w:rsidRDefault="006B4044" w:rsidP="00445A55">
            <w:pPr>
              <w:pStyle w:val="ListParagraph"/>
              <w:numPr>
                <w:ilvl w:val="0"/>
                <w:numId w:val="19"/>
              </w:numPr>
              <w:rPr>
                <w:lang w:val="tr-TR"/>
              </w:rPr>
            </w:pPr>
            <w:r w:rsidRPr="00C92E09">
              <w:rPr>
                <w:lang w:val="tr-TR"/>
              </w:rPr>
              <w:t>Glasses (Child)</w:t>
            </w:r>
          </w:p>
        </w:tc>
        <w:tc>
          <w:tcPr>
            <w:tcW w:w="4587" w:type="dxa"/>
          </w:tcPr>
          <w:p w14:paraId="08DB4344" w14:textId="77777777" w:rsidR="005C2684" w:rsidRPr="00C92E09" w:rsidRDefault="006B4044" w:rsidP="00445A55">
            <w:pPr>
              <w:pStyle w:val="ListParagraph"/>
              <w:numPr>
                <w:ilvl w:val="0"/>
                <w:numId w:val="19"/>
              </w:numPr>
              <w:rPr>
                <w:lang w:val="tr-TR"/>
              </w:rPr>
            </w:pPr>
            <w:r w:rsidRPr="00C92E09">
              <w:rPr>
                <w:lang w:val="tr-TR"/>
              </w:rPr>
              <w:t>Hearing aids</w:t>
            </w:r>
          </w:p>
          <w:p w14:paraId="5EB02B11" w14:textId="77777777" w:rsidR="005C2684" w:rsidRPr="00C92E09" w:rsidRDefault="006B4044" w:rsidP="00445A55">
            <w:pPr>
              <w:pStyle w:val="ListParagraph"/>
              <w:numPr>
                <w:ilvl w:val="0"/>
                <w:numId w:val="19"/>
              </w:numPr>
              <w:rPr>
                <w:lang w:val="tr-TR"/>
              </w:rPr>
            </w:pPr>
            <w:r w:rsidRPr="00C92E09">
              <w:rPr>
                <w:lang w:val="tr-TR"/>
              </w:rPr>
              <w:t>Long-term care</w:t>
            </w:r>
          </w:p>
          <w:p w14:paraId="27712131" w14:textId="77777777" w:rsidR="005C2684" w:rsidRPr="00C92E09" w:rsidRDefault="006B4044" w:rsidP="00445A55">
            <w:pPr>
              <w:pStyle w:val="ListParagraph"/>
              <w:numPr>
                <w:ilvl w:val="0"/>
                <w:numId w:val="19"/>
              </w:numPr>
              <w:rPr>
                <w:lang w:val="tr-TR"/>
              </w:rPr>
            </w:pPr>
            <w:r w:rsidRPr="00C92E09">
              <w:rPr>
                <w:lang w:val="tr-TR"/>
              </w:rPr>
              <w:t>Non-emergency care when traveling outside the U.S.</w:t>
            </w:r>
          </w:p>
        </w:tc>
        <w:tc>
          <w:tcPr>
            <w:tcW w:w="5760" w:type="dxa"/>
          </w:tcPr>
          <w:p w14:paraId="3A130B80" w14:textId="77777777" w:rsidR="005C2684" w:rsidRPr="00795CC9" w:rsidRDefault="002D73A5" w:rsidP="00445A55">
            <w:pPr>
              <w:pStyle w:val="ListParagraph"/>
              <w:numPr>
                <w:ilvl w:val="0"/>
                <w:numId w:val="19"/>
              </w:numPr>
              <w:rPr>
                <w:lang w:val="tr-TR"/>
              </w:rPr>
            </w:pPr>
            <w:hyperlink r:id="rId184" w:anchor="prescription-drugs" w:history="1">
              <w:r w:rsidR="006B4044" w:rsidRPr="00795CC9">
                <w:rPr>
                  <w:u w:val="single"/>
                  <w:lang w:val="tr-TR"/>
                </w:rPr>
                <w:t>Prescription drugs</w:t>
              </w:r>
            </w:hyperlink>
          </w:p>
          <w:p w14:paraId="07ACF7E8" w14:textId="77777777" w:rsidR="005C2684" w:rsidRPr="00795CC9" w:rsidRDefault="006B4044" w:rsidP="00445A55">
            <w:pPr>
              <w:pStyle w:val="ListParagraph"/>
              <w:numPr>
                <w:ilvl w:val="0"/>
                <w:numId w:val="19"/>
              </w:numPr>
              <w:rPr>
                <w:lang w:val="tr-TR"/>
              </w:rPr>
            </w:pPr>
            <w:r w:rsidRPr="00795CC9">
              <w:rPr>
                <w:lang w:val="tr-TR"/>
              </w:rPr>
              <w:t>Routine foot care</w:t>
            </w:r>
          </w:p>
          <w:p w14:paraId="11AF40EC" w14:textId="77777777" w:rsidR="005C2684" w:rsidRPr="00795CC9" w:rsidRDefault="006B4044" w:rsidP="00445A55">
            <w:pPr>
              <w:pStyle w:val="ListParagraph"/>
              <w:numPr>
                <w:ilvl w:val="0"/>
                <w:numId w:val="19"/>
              </w:numPr>
              <w:rPr>
                <w:lang w:val="tr-TR"/>
              </w:rPr>
            </w:pPr>
            <w:r w:rsidRPr="00795CC9">
              <w:rPr>
                <w:lang w:val="tr-TR"/>
              </w:rPr>
              <w:t xml:space="preserve">Weight loss programs - Except for required </w:t>
            </w:r>
            <w:hyperlink r:id="rId185" w:anchor="preventive-care" w:history="1">
              <w:r w:rsidRPr="00795CC9">
                <w:rPr>
                  <w:u w:val="single"/>
                  <w:lang w:val="tr-TR"/>
                </w:rPr>
                <w:t>preventive services</w:t>
              </w:r>
            </w:hyperlink>
            <w:r w:rsidRPr="00795CC9">
              <w:rPr>
                <w:lang w:val="tr-TR"/>
              </w:rPr>
              <w:t>.</w:t>
            </w:r>
          </w:p>
        </w:tc>
      </w:tr>
    </w:tbl>
    <w:p w14:paraId="2396CE88" w14:textId="77777777" w:rsidR="005C2684" w:rsidRDefault="002D73A5" w:rsidP="00C8160E">
      <w:pPr>
        <w:rPr>
          <w:lang w:val="tr-TR"/>
        </w:rPr>
      </w:pP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2169D9" w14:paraId="5BC7CDD2" w14:textId="77777777" w:rsidTr="00511EEA">
        <w:trPr>
          <w:cantSplit/>
          <w:trHeight w:val="492"/>
        </w:trPr>
        <w:tc>
          <w:tcPr>
            <w:tcW w:w="15015" w:type="dxa"/>
            <w:gridSpan w:val="3"/>
            <w:shd w:val="clear" w:color="auto" w:fill="EFF9FF"/>
          </w:tcPr>
          <w:p w14:paraId="6B7DFFB6" w14:textId="77777777" w:rsidR="000C6939" w:rsidRPr="000C6939" w:rsidRDefault="006B4044" w:rsidP="00445A55">
            <w:pPr>
              <w:spacing w:before="240" w:after="240"/>
              <w:rPr>
                <w:b/>
              </w:rPr>
            </w:pPr>
            <w:r w:rsidRPr="000C6939">
              <w:rPr>
                <w:b/>
                <w:color w:val="000000" w:themeColor="text1"/>
              </w:rPr>
              <w:t xml:space="preserve">Other Covered Services (Limitations may apply to these services. This isn’t a complete list. Please see your </w:t>
            </w:r>
            <w:hyperlink r:id="rId186" w:anchor="plan" w:history="1">
              <w:r w:rsidRPr="003D7796">
                <w:rPr>
                  <w:rStyle w:val="Hyperlink"/>
                  <w:b/>
                  <w:color w:val="auto"/>
                </w:rPr>
                <w:t>plan</w:t>
              </w:r>
            </w:hyperlink>
            <w:r w:rsidRPr="003D7796">
              <w:rPr>
                <w:b/>
              </w:rPr>
              <w:t xml:space="preserve"> </w:t>
            </w:r>
            <w:r w:rsidRPr="000C6939">
              <w:rPr>
                <w:b/>
                <w:color w:val="000000" w:themeColor="text1"/>
              </w:rPr>
              <w:t>document</w:t>
            </w:r>
            <w:r>
              <w:rPr>
                <w:b/>
                <w:color w:val="000000" w:themeColor="text1"/>
              </w:rPr>
              <w:t>.)</w:t>
            </w:r>
          </w:p>
        </w:tc>
      </w:tr>
      <w:tr w:rsidR="002169D9" w14:paraId="2CC5F892" w14:textId="77777777" w:rsidTr="002F2E02">
        <w:trPr>
          <w:cantSplit/>
        </w:trPr>
        <w:tc>
          <w:tcPr>
            <w:tcW w:w="4668" w:type="dxa"/>
          </w:tcPr>
          <w:p w14:paraId="1B2FCFED" w14:textId="77777777" w:rsidR="000C6939" w:rsidRPr="00C92E09" w:rsidRDefault="006B4044" w:rsidP="00445A55">
            <w:pPr>
              <w:pStyle w:val="ListParagraph"/>
              <w:numPr>
                <w:ilvl w:val="0"/>
                <w:numId w:val="19"/>
              </w:numPr>
              <w:rPr>
                <w:lang w:val="tr-TR"/>
              </w:rPr>
            </w:pPr>
            <w:r w:rsidRPr="00C92E09">
              <w:rPr>
                <w:lang w:val="tr-TR"/>
              </w:rPr>
              <w:t>Bariatric surgery - 1 surgery/lifetime.</w:t>
            </w:r>
          </w:p>
          <w:p w14:paraId="14487A63" w14:textId="77777777" w:rsidR="000C6939" w:rsidRPr="00C92E09" w:rsidRDefault="006B4044" w:rsidP="00445A55">
            <w:pPr>
              <w:pStyle w:val="ListParagraph"/>
              <w:numPr>
                <w:ilvl w:val="0"/>
                <w:numId w:val="19"/>
              </w:numPr>
              <w:rPr>
                <w:lang w:val="tr-TR"/>
              </w:rPr>
            </w:pPr>
            <w:r w:rsidRPr="00C92E09">
              <w:rPr>
                <w:lang w:val="tr-TR"/>
              </w:rPr>
              <w:t>Chiropractic care - 100 visits/calendar year.</w:t>
            </w:r>
          </w:p>
        </w:tc>
        <w:tc>
          <w:tcPr>
            <w:tcW w:w="4587" w:type="dxa"/>
          </w:tcPr>
          <w:p w14:paraId="3B8BDFC9" w14:textId="77777777" w:rsidR="000C6939" w:rsidRPr="00C92E09" w:rsidRDefault="006B4044" w:rsidP="00445A55">
            <w:pPr>
              <w:pStyle w:val="ListParagraph"/>
              <w:numPr>
                <w:ilvl w:val="0"/>
                <w:numId w:val="19"/>
              </w:numPr>
              <w:rPr>
                <w:lang w:val="tr-TR"/>
              </w:rPr>
            </w:pPr>
            <w:r w:rsidRPr="00C92E09">
              <w:rPr>
                <w:lang w:val="tr-TR"/>
              </w:rPr>
              <w:t>Infertility treatment - For more information &amp; exceptions, see policy document provided by your employer or call the number on your ID card.</w:t>
            </w:r>
          </w:p>
          <w:p w14:paraId="0015083A" w14:textId="77777777" w:rsidR="000C6939" w:rsidRPr="00C92E09" w:rsidRDefault="006B4044" w:rsidP="00445A55">
            <w:pPr>
              <w:pStyle w:val="ListParagraph"/>
              <w:numPr>
                <w:ilvl w:val="0"/>
                <w:numId w:val="19"/>
              </w:numPr>
              <w:rPr>
                <w:lang w:val="tr-TR"/>
              </w:rPr>
            </w:pPr>
            <w:r w:rsidRPr="00C92E09">
              <w:rPr>
                <w:lang w:val="tr-TR"/>
              </w:rPr>
              <w:t>Private-duty nursing</w:t>
            </w:r>
          </w:p>
        </w:tc>
        <w:tc>
          <w:tcPr>
            <w:tcW w:w="5760" w:type="dxa"/>
          </w:tcPr>
          <w:p w14:paraId="41E94341" w14:textId="77777777" w:rsidR="000C6939" w:rsidRPr="00795CC9" w:rsidRDefault="006B4044" w:rsidP="00445A55">
            <w:pPr>
              <w:pStyle w:val="ListParagraph"/>
              <w:numPr>
                <w:ilvl w:val="0"/>
                <w:numId w:val="19"/>
              </w:numPr>
              <w:rPr>
                <w:lang w:val="tr-TR"/>
              </w:rPr>
            </w:pPr>
            <w:r w:rsidRPr="00795CC9">
              <w:rPr>
                <w:lang w:val="tr-TR"/>
              </w:rPr>
              <w:t>Routine eye care (Adult) - 1 routine eye exam/24 months for in-</w:t>
            </w:r>
            <w:hyperlink r:id="rId187" w:anchor="network" w:history="1">
              <w:r w:rsidRPr="00795CC9">
                <w:rPr>
                  <w:u w:val="single"/>
                  <w:lang w:val="tr-TR"/>
                </w:rPr>
                <w:t>network</w:t>
              </w:r>
            </w:hyperlink>
            <w:r w:rsidRPr="00795CC9">
              <w:rPr>
                <w:lang w:val="tr-TR"/>
              </w:rPr>
              <w:t xml:space="preserve"> only.</w:t>
            </w:r>
          </w:p>
        </w:tc>
      </w:tr>
    </w:tbl>
    <w:p w14:paraId="41DDC5FE" w14:textId="77777777" w:rsidR="000C6939" w:rsidRDefault="002D73A5" w:rsidP="00C8160E">
      <w:pPr>
        <w:rPr>
          <w:lang w:val="tr-TR"/>
        </w:rPr>
      </w:pPr>
    </w:p>
    <w:p w14:paraId="740169A7" w14:textId="77777777" w:rsidR="00DB0EB2" w:rsidRDefault="006B4044" w:rsidP="00CA55DE">
      <w:pPr>
        <w:pStyle w:val="Heading2"/>
      </w:pPr>
      <w:r>
        <w:t>Your</w:t>
      </w:r>
      <w:r>
        <w:rPr>
          <w:spacing w:val="-8"/>
        </w:rPr>
        <w:t xml:space="preserve"> </w:t>
      </w:r>
      <w:r>
        <w:t>Rights</w:t>
      </w:r>
      <w:r>
        <w:rPr>
          <w:spacing w:val="-8"/>
        </w:rPr>
        <w:t xml:space="preserve"> </w:t>
      </w:r>
      <w:r>
        <w:t>to</w:t>
      </w:r>
      <w:r>
        <w:rPr>
          <w:spacing w:val="-7"/>
        </w:rPr>
        <w:t xml:space="preserve"> </w:t>
      </w:r>
      <w:r>
        <w:t>Continue</w:t>
      </w:r>
      <w:r>
        <w:rPr>
          <w:spacing w:val="-8"/>
        </w:rPr>
        <w:t xml:space="preserve"> </w:t>
      </w:r>
      <w:r>
        <w:t>Coverage:</w:t>
      </w:r>
    </w:p>
    <w:p w14:paraId="753F1756" w14:textId="77777777" w:rsidR="00DE5745" w:rsidRDefault="006B4044" w:rsidP="003E1107">
      <w:pPr>
        <w:pStyle w:val="BodyText"/>
        <w:tabs>
          <w:tab w:val="left" w:pos="14310"/>
        </w:tabs>
        <w:spacing w:before="8" w:line="268" w:lineRule="auto"/>
        <w:ind w:left="630" w:right="850" w:hanging="648"/>
      </w:pPr>
      <w:r>
        <w:t>There</w:t>
      </w:r>
      <w:r>
        <w:rPr>
          <w:spacing w:val="-2"/>
        </w:rPr>
        <w:t xml:space="preserve"> </w:t>
      </w:r>
      <w:r>
        <w:t>are</w:t>
      </w:r>
      <w:r>
        <w:rPr>
          <w:spacing w:val="-2"/>
        </w:rPr>
        <w:t xml:space="preserve"> </w:t>
      </w:r>
      <w:r>
        <w:t>agencies</w:t>
      </w:r>
      <w:r>
        <w:rPr>
          <w:spacing w:val="-2"/>
        </w:rPr>
        <w:t xml:space="preserve"> </w:t>
      </w:r>
      <w:r>
        <w:t>that</w:t>
      </w:r>
      <w:r>
        <w:rPr>
          <w:spacing w:val="-2"/>
        </w:rPr>
        <w:t xml:space="preserve"> </w:t>
      </w:r>
      <w:r>
        <w:t>can</w:t>
      </w:r>
      <w:r>
        <w:rPr>
          <w:spacing w:val="-2"/>
        </w:rPr>
        <w:t xml:space="preserve"> </w:t>
      </w:r>
      <w:r>
        <w:t>help</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continue</w:t>
      </w:r>
      <w:r>
        <w:rPr>
          <w:spacing w:val="-2"/>
        </w:rPr>
        <w:t xml:space="preserve"> </w:t>
      </w:r>
      <w:r>
        <w:t>your</w:t>
      </w:r>
      <w:r>
        <w:rPr>
          <w:spacing w:val="-2"/>
        </w:rPr>
        <w:t xml:space="preserve"> </w:t>
      </w:r>
      <w:r>
        <w:t>coverage</w:t>
      </w:r>
      <w:r>
        <w:rPr>
          <w:spacing w:val="-2"/>
        </w:rPr>
        <w:t xml:space="preserve"> </w:t>
      </w:r>
      <w:r>
        <w:t>after</w:t>
      </w:r>
      <w:r>
        <w:rPr>
          <w:spacing w:val="-2"/>
        </w:rPr>
        <w:t xml:space="preserve"> </w:t>
      </w:r>
      <w:r>
        <w:t>it</w:t>
      </w:r>
      <w:r>
        <w:rPr>
          <w:spacing w:val="-2"/>
        </w:rPr>
        <w:t xml:space="preserve"> </w:t>
      </w:r>
      <w:r>
        <w:t>ends.</w:t>
      </w:r>
      <w:r>
        <w:rPr>
          <w:spacing w:val="-2"/>
        </w:rPr>
        <w:t xml:space="preserve"> </w:t>
      </w:r>
      <w:r>
        <w:t>The</w:t>
      </w:r>
      <w:r>
        <w:rPr>
          <w:spacing w:val="-2"/>
        </w:rPr>
        <w:t xml:space="preserve"> </w:t>
      </w:r>
      <w:r>
        <w:t>contact</w:t>
      </w:r>
      <w:r>
        <w:rPr>
          <w:spacing w:val="-2"/>
        </w:rPr>
        <w:t xml:space="preserve"> </w:t>
      </w:r>
      <w:r>
        <w:t>information</w:t>
      </w:r>
      <w:r>
        <w:rPr>
          <w:spacing w:val="-2"/>
        </w:rPr>
        <w:t xml:space="preserve"> </w:t>
      </w:r>
      <w:r>
        <w:t>for</w:t>
      </w:r>
      <w:r>
        <w:rPr>
          <w:spacing w:val="-2"/>
        </w:rPr>
        <w:t xml:space="preserve"> </w:t>
      </w:r>
      <w:r>
        <w:t>those</w:t>
      </w:r>
      <w:r>
        <w:rPr>
          <w:spacing w:val="-2"/>
        </w:rPr>
        <w:t xml:space="preserve"> </w:t>
      </w:r>
      <w:r>
        <w:t>agencies</w:t>
      </w:r>
      <w:r>
        <w:rPr>
          <w:spacing w:val="-2"/>
        </w:rPr>
        <w:t xml:space="preserve"> </w:t>
      </w:r>
      <w:r>
        <w:t>is:</w:t>
      </w:r>
    </w:p>
    <w:p w14:paraId="106F3F32" w14:textId="77777777" w:rsidR="00DB0EB2" w:rsidRDefault="006B4044" w:rsidP="003E1107">
      <w:pPr>
        <w:pStyle w:val="BodyText"/>
        <w:numPr>
          <w:ilvl w:val="0"/>
          <w:numId w:val="7"/>
        </w:numPr>
        <w:tabs>
          <w:tab w:val="left" w:pos="14310"/>
        </w:tabs>
        <w:spacing w:before="8" w:line="268" w:lineRule="auto"/>
        <w:ind w:left="360" w:right="850"/>
      </w:pP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your</w:t>
      </w:r>
      <w:r>
        <w:rPr>
          <w:spacing w:val="-3"/>
        </w:rPr>
        <w:t xml:space="preserve"> </w:t>
      </w:r>
      <w:r>
        <w:t>rights</w:t>
      </w:r>
      <w:r>
        <w:rPr>
          <w:spacing w:val="-4"/>
        </w:rPr>
        <w:t xml:space="preserve"> </w:t>
      </w:r>
      <w:r>
        <w:t>to</w:t>
      </w:r>
      <w:r>
        <w:rPr>
          <w:spacing w:val="-4"/>
        </w:rPr>
        <w:t xml:space="preserve"> </w:t>
      </w:r>
      <w:r>
        <w:t>continue</w:t>
      </w:r>
      <w:r>
        <w:rPr>
          <w:spacing w:val="-4"/>
        </w:rPr>
        <w:t xml:space="preserve"> </w:t>
      </w:r>
      <w:r>
        <w:t>coverage,</w:t>
      </w:r>
      <w:r>
        <w:rPr>
          <w:spacing w:val="-3"/>
        </w:rPr>
        <w:t xml:space="preserve"> </w:t>
      </w:r>
      <w:r>
        <w:t>contact</w:t>
      </w:r>
      <w:r>
        <w:rPr>
          <w:spacing w:val="-4"/>
        </w:rPr>
        <w:t xml:space="preserve"> </w:t>
      </w:r>
      <w:r>
        <w:t>the</w:t>
      </w:r>
      <w:r>
        <w:rPr>
          <w:spacing w:val="-4"/>
        </w:rPr>
        <w:t xml:space="preserve"> </w:t>
      </w:r>
      <w:hyperlink r:id="rId188" w:anchor="plan" w:history="1">
        <w:r>
          <w:rPr>
            <w:u w:val="single" w:color="000000"/>
          </w:rPr>
          <w:t>plan</w:t>
        </w:r>
        <w:r>
          <w:rPr>
            <w:spacing w:val="-4"/>
            <w:u w:val="single" w:color="000000"/>
          </w:rPr>
          <w:t xml:space="preserve"> </w:t>
        </w:r>
      </w:hyperlink>
      <w:r>
        <w:t>at</w:t>
      </w:r>
      <w:r>
        <w:rPr>
          <w:spacing w:val="-3"/>
        </w:rPr>
        <w:t xml:space="preserve"> </w:t>
      </w:r>
      <w:r>
        <w:t>1-800-370-4526.</w:t>
      </w:r>
    </w:p>
    <w:p w14:paraId="16D82BDF" w14:textId="77777777" w:rsidR="00DB0EB2" w:rsidRDefault="006B4044" w:rsidP="003E1107">
      <w:pPr>
        <w:pStyle w:val="BodyText"/>
        <w:numPr>
          <w:ilvl w:val="0"/>
          <w:numId w:val="7"/>
        </w:numPr>
        <w:spacing w:before="4" w:line="251" w:lineRule="auto"/>
        <w:ind w:left="360" w:right="7"/>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FC3F46">
        <w:t xml:space="preserve"> </w:t>
      </w:r>
      <w:hyperlink r:id="rId189" w:history="1">
        <w:r>
          <w:rPr>
            <w:u w:val="single"/>
          </w:rPr>
          <w:t>http://www.dol/gov/ebsa/healthreform</w:t>
        </w:r>
      </w:hyperlink>
    </w:p>
    <w:p w14:paraId="7E17C128" w14:textId="77777777" w:rsidR="00DB0EB2" w:rsidRDefault="006B4044" w:rsidP="003E1107">
      <w:pPr>
        <w:pStyle w:val="BodyText"/>
        <w:numPr>
          <w:ilvl w:val="0"/>
          <w:numId w:val="7"/>
        </w:numPr>
        <w:spacing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190"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191" w:history="1">
        <w:r>
          <w:rPr>
            <w:u w:val="single" w:color="000000"/>
          </w:rPr>
          <w:t>www.cciio.cms.gov</w:t>
        </w:r>
        <w:r>
          <w:t>.</w:t>
        </w:r>
      </w:hyperlink>
    </w:p>
    <w:p w14:paraId="705A0FBE" w14:textId="77777777" w:rsidR="00DB0EB2" w:rsidRDefault="006B4044" w:rsidP="003E1107">
      <w:pPr>
        <w:pStyle w:val="BodyText"/>
        <w:numPr>
          <w:ilvl w:val="0"/>
          <w:numId w:val="7"/>
        </w:numPr>
        <w:spacing w:before="32" w:line="251" w:lineRule="auto"/>
        <w:ind w:left="360" w:right="294"/>
      </w:pPr>
      <w:r>
        <w:t>If</w:t>
      </w:r>
      <w:r>
        <w:rPr>
          <w:spacing w:val="-3"/>
        </w:rPr>
        <w:t xml:space="preserve"> </w:t>
      </w:r>
      <w:r>
        <w:t>your</w:t>
      </w:r>
      <w:r>
        <w:rPr>
          <w:spacing w:val="-4"/>
        </w:rPr>
        <w:t xml:space="preserve"> </w:t>
      </w:r>
      <w:r>
        <w:t>coverage</w:t>
      </w:r>
      <w:r>
        <w:rPr>
          <w:spacing w:val="-3"/>
        </w:rPr>
        <w:t xml:space="preserve"> </w:t>
      </w:r>
      <w:r>
        <w:t>is</w:t>
      </w:r>
      <w:r>
        <w:rPr>
          <w:spacing w:val="-3"/>
        </w:rPr>
        <w:t xml:space="preserve"> </w:t>
      </w:r>
      <w:r>
        <w:t>a</w:t>
      </w:r>
      <w:r>
        <w:rPr>
          <w:spacing w:val="-3"/>
        </w:rPr>
        <w:t xml:space="preserve"> </w:t>
      </w:r>
      <w:r>
        <w:t>church</w:t>
      </w:r>
      <w:r>
        <w:rPr>
          <w:spacing w:val="-3"/>
        </w:rPr>
        <w:t xml:space="preserve"> </w:t>
      </w:r>
      <w:hyperlink r:id="rId192" w:anchor="plan" w:history="1">
        <w:r>
          <w:rPr>
            <w:u w:val="single" w:color="000000"/>
          </w:rPr>
          <w:t>plan</w:t>
        </w:r>
      </w:hyperlink>
      <w:r>
        <w:t>,</w:t>
      </w:r>
      <w:r>
        <w:rPr>
          <w:spacing w:val="-3"/>
        </w:rPr>
        <w:t xml:space="preserve"> </w:t>
      </w:r>
      <w:r>
        <w:t>church</w:t>
      </w:r>
      <w:r>
        <w:rPr>
          <w:spacing w:val="-3"/>
        </w:rPr>
        <w:t xml:space="preserve"> </w:t>
      </w:r>
      <w:hyperlink r:id="rId193" w:anchor="plan" w:history="1">
        <w:r>
          <w:rPr>
            <w:u w:val="single" w:color="000000"/>
          </w:rPr>
          <w:t>plans</w:t>
        </w:r>
        <w:r>
          <w:rPr>
            <w:spacing w:val="-3"/>
            <w:u w:val="single" w:color="000000"/>
          </w:rPr>
          <w:t xml:space="preserve"> </w:t>
        </w:r>
      </w:hyperlink>
      <w:r>
        <w:t>are</w:t>
      </w:r>
      <w:r>
        <w:rPr>
          <w:spacing w:val="-3"/>
        </w:rPr>
        <w:t xml:space="preserve"> </w:t>
      </w:r>
      <w:r>
        <w:t>not</w:t>
      </w:r>
      <w:r>
        <w:rPr>
          <w:spacing w:val="-3"/>
        </w:rPr>
        <w:t xml:space="preserve"> </w:t>
      </w:r>
      <w:r>
        <w:t>covered</w:t>
      </w:r>
      <w:r>
        <w:rPr>
          <w:spacing w:val="-3"/>
        </w:rPr>
        <w:t xml:space="preserve"> </w:t>
      </w:r>
      <w:r>
        <w:t>by</w:t>
      </w:r>
      <w:r>
        <w:rPr>
          <w:spacing w:val="-3"/>
        </w:rPr>
        <w:t xml:space="preserve"> </w:t>
      </w:r>
      <w:r>
        <w:t>the</w:t>
      </w:r>
      <w:r>
        <w:rPr>
          <w:spacing w:val="-3"/>
        </w:rPr>
        <w:t xml:space="preserve"> </w:t>
      </w:r>
      <w:r>
        <w:t>Federal</w:t>
      </w:r>
      <w:r>
        <w:rPr>
          <w:spacing w:val="-3"/>
        </w:rPr>
        <w:t xml:space="preserve"> </w:t>
      </w:r>
      <w:r>
        <w:t>COBRA</w:t>
      </w:r>
      <w:r>
        <w:rPr>
          <w:spacing w:val="-3"/>
        </w:rPr>
        <w:t xml:space="preserve"> </w:t>
      </w:r>
      <w:r>
        <w:t>continuation</w:t>
      </w:r>
      <w:r>
        <w:rPr>
          <w:spacing w:val="-3"/>
        </w:rPr>
        <w:t xml:space="preserve"> </w:t>
      </w:r>
      <w:r>
        <w:t>coverage</w:t>
      </w:r>
      <w:r>
        <w:rPr>
          <w:spacing w:val="-3"/>
        </w:rPr>
        <w:t xml:space="preserve"> </w:t>
      </w:r>
      <w:r>
        <w:t>rules.</w:t>
      </w:r>
      <w:r>
        <w:rPr>
          <w:spacing w:val="-3"/>
        </w:rPr>
        <w:t xml:space="preserve"> </w:t>
      </w:r>
      <w:r>
        <w:t>If</w:t>
      </w:r>
      <w:r>
        <w:rPr>
          <w:spacing w:val="-3"/>
        </w:rPr>
        <w:t xml:space="preserve"> </w:t>
      </w:r>
      <w:r>
        <w:t>the</w:t>
      </w:r>
      <w:r>
        <w:rPr>
          <w:spacing w:val="-3"/>
        </w:rPr>
        <w:t xml:space="preserve"> </w:t>
      </w:r>
      <w:r>
        <w:t>coverage</w:t>
      </w:r>
      <w:r>
        <w:rPr>
          <w:spacing w:val="-3"/>
        </w:rPr>
        <w:t xml:space="preserve"> </w:t>
      </w:r>
      <w:r>
        <w:t>is</w:t>
      </w:r>
      <w:r>
        <w:rPr>
          <w:spacing w:val="-3"/>
        </w:rPr>
        <w:t xml:space="preserve"> </w:t>
      </w:r>
      <w:r>
        <w:t>insured,</w:t>
      </w:r>
      <w:r>
        <w:rPr>
          <w:spacing w:val="-3"/>
        </w:rPr>
        <w:t xml:space="preserve"> </w:t>
      </w:r>
      <w:r>
        <w:t>individuals</w:t>
      </w:r>
      <w:r>
        <w:rPr>
          <w:spacing w:val="-3"/>
        </w:rPr>
        <w:t xml:space="preserve"> </w:t>
      </w:r>
      <w:r>
        <w:t>should contact</w:t>
      </w:r>
      <w:r>
        <w:rPr>
          <w:spacing w:val="-5"/>
        </w:rPr>
        <w:t xml:space="preserve"> </w:t>
      </w:r>
      <w:r>
        <w:t>their</w:t>
      </w:r>
      <w:r>
        <w:rPr>
          <w:spacing w:val="-4"/>
        </w:rPr>
        <w:t xml:space="preserve"> </w:t>
      </w:r>
      <w:r>
        <w:t>State</w:t>
      </w:r>
      <w:r>
        <w:rPr>
          <w:spacing w:val="-5"/>
        </w:rPr>
        <w:t xml:space="preserve"> </w:t>
      </w:r>
      <w:r>
        <w:t>insurance</w:t>
      </w:r>
      <w:r>
        <w:rPr>
          <w:spacing w:val="-4"/>
        </w:rPr>
        <w:t xml:space="preserve"> </w:t>
      </w:r>
      <w:r>
        <w:t>regulator</w:t>
      </w:r>
      <w:r>
        <w:rPr>
          <w:spacing w:val="-5"/>
        </w:rPr>
        <w:t xml:space="preserve"> </w:t>
      </w:r>
      <w:r>
        <w:t>regarding</w:t>
      </w:r>
      <w:r>
        <w:rPr>
          <w:spacing w:val="-4"/>
        </w:rPr>
        <w:t xml:space="preserve"> </w:t>
      </w:r>
      <w:r>
        <w:t>their</w:t>
      </w:r>
      <w:r>
        <w:rPr>
          <w:spacing w:val="-5"/>
        </w:rPr>
        <w:t xml:space="preserve"> </w:t>
      </w:r>
      <w:r>
        <w:t>possible</w:t>
      </w:r>
      <w:r>
        <w:rPr>
          <w:spacing w:val="-4"/>
        </w:rPr>
        <w:t xml:space="preserve"> </w:t>
      </w:r>
      <w:r>
        <w:t>rights</w:t>
      </w:r>
      <w:r>
        <w:rPr>
          <w:spacing w:val="-5"/>
        </w:rPr>
        <w:t xml:space="preserve"> </w:t>
      </w:r>
      <w:r>
        <w:t>to</w:t>
      </w:r>
      <w:r>
        <w:rPr>
          <w:spacing w:val="-4"/>
        </w:rPr>
        <w:t xml:space="preserve"> </w:t>
      </w:r>
      <w:r>
        <w:t>continuation</w:t>
      </w:r>
      <w:r>
        <w:rPr>
          <w:spacing w:val="-5"/>
        </w:rPr>
        <w:t xml:space="preserve"> </w:t>
      </w:r>
      <w:r>
        <w:t>coverage</w:t>
      </w:r>
      <w:r>
        <w:rPr>
          <w:spacing w:val="-4"/>
        </w:rPr>
        <w:t xml:space="preserve"> </w:t>
      </w:r>
      <w:r>
        <w:t>under</w:t>
      </w:r>
      <w:r>
        <w:rPr>
          <w:spacing w:val="-5"/>
        </w:rPr>
        <w:t xml:space="preserve"> </w:t>
      </w:r>
      <w:r>
        <w:t>State</w:t>
      </w:r>
      <w:r>
        <w:rPr>
          <w:spacing w:val="-4"/>
        </w:rPr>
        <w:t xml:space="preserve"> </w:t>
      </w:r>
      <w:r>
        <w:t>law.</w:t>
      </w:r>
    </w:p>
    <w:p w14:paraId="4A1AE1BC" w14:textId="77777777" w:rsidR="00DB0EB2" w:rsidRDefault="006B4044" w:rsidP="003E1107">
      <w:pPr>
        <w:pStyle w:val="BodyText"/>
        <w:spacing w:line="257" w:lineRule="exact"/>
      </w:pPr>
      <w:r>
        <w:t>Other</w:t>
      </w:r>
      <w:r>
        <w:rPr>
          <w:spacing w:val="-4"/>
        </w:rPr>
        <w:t xml:space="preserve"> </w:t>
      </w:r>
      <w:r>
        <w:t>coverage</w:t>
      </w:r>
      <w:r>
        <w:rPr>
          <w:spacing w:val="-4"/>
        </w:rPr>
        <w:t xml:space="preserve"> </w:t>
      </w:r>
      <w:r>
        <w:t>options</w:t>
      </w:r>
      <w:r>
        <w:rPr>
          <w:spacing w:val="-3"/>
        </w:rPr>
        <w:t xml:space="preserve"> </w:t>
      </w:r>
      <w:r>
        <w:t>may</w:t>
      </w:r>
      <w:r>
        <w:rPr>
          <w:spacing w:val="-4"/>
        </w:rPr>
        <w:t xml:space="preserve"> </w:t>
      </w:r>
      <w:r>
        <w:t>be</w:t>
      </w:r>
      <w:r>
        <w:rPr>
          <w:spacing w:val="-3"/>
        </w:rPr>
        <w:t xml:space="preserve"> </w:t>
      </w:r>
      <w:r>
        <w:t>available</w:t>
      </w:r>
      <w:r>
        <w:rPr>
          <w:spacing w:val="-4"/>
        </w:rPr>
        <w:t xml:space="preserve"> </w:t>
      </w:r>
      <w:r>
        <w:t>to</w:t>
      </w:r>
      <w:r>
        <w:rPr>
          <w:spacing w:val="-3"/>
        </w:rPr>
        <w:t xml:space="preserve"> </w:t>
      </w:r>
      <w:r>
        <w:t>you</w:t>
      </w:r>
      <w:r>
        <w:rPr>
          <w:spacing w:val="-4"/>
        </w:rPr>
        <w:t xml:space="preserve"> </w:t>
      </w:r>
      <w:r>
        <w:t>too,</w:t>
      </w:r>
      <w:r>
        <w:rPr>
          <w:spacing w:val="-4"/>
        </w:rPr>
        <w:t xml:space="preserve"> </w:t>
      </w:r>
      <w:r>
        <w:t>including</w:t>
      </w:r>
      <w:r>
        <w:rPr>
          <w:spacing w:val="-3"/>
        </w:rPr>
        <w:t xml:space="preserve"> </w:t>
      </w:r>
      <w:r>
        <w:t>buying</w:t>
      </w:r>
      <w:r>
        <w:rPr>
          <w:spacing w:val="-4"/>
        </w:rPr>
        <w:t xml:space="preserve"> </w:t>
      </w:r>
      <w:r>
        <w:t>individual</w:t>
      </w:r>
      <w:r>
        <w:rPr>
          <w:spacing w:val="-3"/>
        </w:rPr>
        <w:t xml:space="preserve"> </w:t>
      </w:r>
      <w:r>
        <w:t>insurance</w:t>
      </w:r>
      <w:r>
        <w:rPr>
          <w:spacing w:val="-4"/>
        </w:rPr>
        <w:t xml:space="preserve"> </w:t>
      </w:r>
      <w:r>
        <w:t>coverage</w:t>
      </w:r>
      <w:r>
        <w:rPr>
          <w:spacing w:val="-3"/>
        </w:rPr>
        <w:t xml:space="preserve"> </w:t>
      </w:r>
      <w:r>
        <w:t>through</w:t>
      </w:r>
      <w:r>
        <w:rPr>
          <w:spacing w:val="-4"/>
        </w:rPr>
        <w:t xml:space="preserve"> </w:t>
      </w:r>
      <w:r>
        <w:t>the</w:t>
      </w:r>
      <w:r>
        <w:rPr>
          <w:spacing w:val="-4"/>
        </w:rPr>
        <w:t xml:space="preserve"> </w:t>
      </w:r>
      <w:hyperlink r:id="rId194" w:anchor="health-insurance" w:history="1">
        <w:r w:rsidRPr="00A07137">
          <w:rPr>
            <w:rStyle w:val="Hyperlink"/>
            <w:color w:val="auto"/>
          </w:rPr>
          <w:t>Health</w:t>
        </w:r>
        <w:r w:rsidRPr="00A07137">
          <w:rPr>
            <w:rStyle w:val="Hyperlink"/>
            <w:color w:val="auto"/>
            <w:spacing w:val="-3"/>
          </w:rPr>
          <w:t xml:space="preserve"> </w:t>
        </w:r>
        <w:r w:rsidRPr="00A07137">
          <w:rPr>
            <w:rStyle w:val="Hyperlink"/>
            <w:color w:val="auto"/>
          </w:rPr>
          <w:t>Insurance</w:t>
        </w:r>
      </w:hyperlink>
      <w:r>
        <w:rPr>
          <w:spacing w:val="-4"/>
        </w:rPr>
        <w:t xml:space="preserve"> </w:t>
      </w:r>
      <w:hyperlink r:id="rId195" w:anchor="marketplace" w:history="1">
        <w:r>
          <w:rPr>
            <w:u w:val="single" w:color="000000"/>
          </w:rPr>
          <w:t>Marketplace</w:t>
        </w:r>
      </w:hyperlink>
      <w:r>
        <w:t>.</w:t>
      </w:r>
      <w:r>
        <w:rPr>
          <w:spacing w:val="-3"/>
        </w:rPr>
        <w:t xml:space="preserve"> </w:t>
      </w:r>
      <w:r>
        <w:t>For</w:t>
      </w:r>
      <w:r>
        <w:rPr>
          <w:spacing w:val="-4"/>
        </w:rPr>
        <w:t xml:space="preserve"> </w:t>
      </w:r>
      <w:r>
        <w:t>more</w:t>
      </w:r>
      <w:r>
        <w:rPr>
          <w:spacing w:val="-3"/>
        </w:rPr>
        <w:t xml:space="preserve"> </w:t>
      </w:r>
      <w:r>
        <w:t>information</w:t>
      </w:r>
      <w:r>
        <w:rPr>
          <w:spacing w:val="-4"/>
        </w:rPr>
        <w:t xml:space="preserve"> </w:t>
      </w:r>
      <w:r>
        <w:t>about</w:t>
      </w:r>
    </w:p>
    <w:p w14:paraId="0452D0ED" w14:textId="77777777" w:rsidR="00DB0EB2" w:rsidRDefault="006B4044" w:rsidP="003E1107">
      <w:pPr>
        <w:pStyle w:val="BodyText"/>
        <w:spacing w:before="12"/>
      </w:pPr>
      <w:r>
        <w:t>the</w:t>
      </w:r>
      <w:r>
        <w:rPr>
          <w:spacing w:val="-8"/>
        </w:rPr>
        <w:t xml:space="preserve"> </w:t>
      </w:r>
      <w:hyperlink r:id="rId196" w:anchor="marketplace" w:history="1">
        <w:r>
          <w:rPr>
            <w:u w:val="single" w:color="000000"/>
          </w:rPr>
          <w:t>Marketplace</w:t>
        </w:r>
      </w:hyperlink>
      <w:r>
        <w:t>,</w:t>
      </w:r>
      <w:r>
        <w:rPr>
          <w:spacing w:val="-8"/>
        </w:rPr>
        <w:t xml:space="preserve"> </w:t>
      </w:r>
      <w:r>
        <w:t>visit</w:t>
      </w:r>
      <w:r>
        <w:rPr>
          <w:spacing w:val="-7"/>
        </w:rPr>
        <w:t xml:space="preserve"> </w:t>
      </w:r>
      <w:hyperlink r:id="rId197" w:history="1">
        <w:r>
          <w:rPr>
            <w:u w:val="single" w:color="000000"/>
          </w:rPr>
          <w:t>www.HealthCare.gov</w:t>
        </w:r>
        <w:r>
          <w:rPr>
            <w:spacing w:val="-8"/>
            <w:u w:val="single" w:color="000000"/>
          </w:rPr>
          <w:t xml:space="preserve"> </w:t>
        </w:r>
      </w:hyperlink>
      <w:r>
        <w:t>or</w:t>
      </w:r>
      <w:r>
        <w:rPr>
          <w:spacing w:val="-7"/>
        </w:rPr>
        <w:t xml:space="preserve"> </w:t>
      </w:r>
      <w:r>
        <w:t>call</w:t>
      </w:r>
      <w:r>
        <w:rPr>
          <w:spacing w:val="-8"/>
        </w:rPr>
        <w:t xml:space="preserve"> </w:t>
      </w:r>
      <w:r>
        <w:t>1-800-318-2596.</w:t>
      </w:r>
    </w:p>
    <w:p w14:paraId="7825CF96" w14:textId="77777777" w:rsidR="00DB0EB2" w:rsidRDefault="002D73A5" w:rsidP="00DB0EB2">
      <w:pPr>
        <w:pStyle w:val="BodyText"/>
        <w:spacing w:before="12"/>
        <w:ind w:left="225"/>
      </w:pPr>
    </w:p>
    <w:p w14:paraId="5D99B63C" w14:textId="77777777" w:rsidR="00DB0EB2" w:rsidRDefault="006B4044" w:rsidP="00CA55DE">
      <w:pPr>
        <w:pStyle w:val="Heading2"/>
      </w:pPr>
      <w:r>
        <w:t>Your</w:t>
      </w:r>
      <w:r>
        <w:rPr>
          <w:spacing w:val="-8"/>
        </w:rPr>
        <w:t xml:space="preserve"> </w:t>
      </w:r>
      <w:r>
        <w:t>Grievance</w:t>
      </w:r>
      <w:r>
        <w:rPr>
          <w:spacing w:val="-8"/>
        </w:rPr>
        <w:t xml:space="preserve"> </w:t>
      </w:r>
      <w:r>
        <w:t>and</w:t>
      </w:r>
      <w:r>
        <w:rPr>
          <w:spacing w:val="-8"/>
        </w:rPr>
        <w:t xml:space="preserve"> </w:t>
      </w:r>
      <w:r>
        <w:t>Appeals</w:t>
      </w:r>
      <w:r>
        <w:rPr>
          <w:spacing w:val="-8"/>
        </w:rPr>
        <w:t xml:space="preserve"> </w:t>
      </w:r>
      <w:r>
        <w:t>Rights:</w:t>
      </w:r>
    </w:p>
    <w:p w14:paraId="6CF108AA" w14:textId="77777777" w:rsidR="00DB0EB2" w:rsidRDefault="006B4044" w:rsidP="003E1107">
      <w:pPr>
        <w:pStyle w:val="BodyText"/>
        <w:spacing w:line="251" w:lineRule="auto"/>
        <w:ind w:right="294"/>
      </w:pPr>
      <w:r>
        <w:t>There</w:t>
      </w:r>
      <w:r>
        <w:rPr>
          <w:spacing w:val="-2"/>
        </w:rPr>
        <w:t xml:space="preserve"> </w:t>
      </w:r>
      <w:r>
        <w:t>are</w:t>
      </w:r>
      <w:r>
        <w:rPr>
          <w:spacing w:val="-1"/>
        </w:rPr>
        <w:t xml:space="preserve"> </w:t>
      </w:r>
      <w:r>
        <w:t>agencies</w:t>
      </w:r>
      <w:r>
        <w:rPr>
          <w:spacing w:val="-2"/>
        </w:rPr>
        <w:t xml:space="preserve"> </w:t>
      </w:r>
      <w:r>
        <w:t>that</w:t>
      </w:r>
      <w:r>
        <w:rPr>
          <w:spacing w:val="-2"/>
        </w:rPr>
        <w:t xml:space="preserve"> </w:t>
      </w:r>
      <w:r>
        <w:t>can</w:t>
      </w:r>
      <w:r>
        <w:rPr>
          <w:spacing w:val="-1"/>
        </w:rPr>
        <w:t xml:space="preserve"> </w:t>
      </w:r>
      <w:r>
        <w:t>help</w:t>
      </w:r>
      <w:r>
        <w:rPr>
          <w:spacing w:val="-2"/>
        </w:rPr>
        <w:t xml:space="preserve"> </w:t>
      </w:r>
      <w:r>
        <w:t>if</w:t>
      </w:r>
      <w:r>
        <w:rPr>
          <w:spacing w:val="-1"/>
        </w:rPr>
        <w:t xml:space="preserve"> </w:t>
      </w:r>
      <w:r>
        <w:t>you</w:t>
      </w:r>
      <w:r>
        <w:rPr>
          <w:spacing w:val="-2"/>
        </w:rPr>
        <w:t xml:space="preserve"> </w:t>
      </w:r>
      <w:r>
        <w:t>have</w:t>
      </w:r>
      <w:r>
        <w:rPr>
          <w:spacing w:val="-1"/>
        </w:rPr>
        <w:t xml:space="preserve"> </w:t>
      </w:r>
      <w:r>
        <w:t>a</w:t>
      </w:r>
      <w:r>
        <w:rPr>
          <w:spacing w:val="-2"/>
        </w:rPr>
        <w:t xml:space="preserve"> </w:t>
      </w:r>
      <w:r>
        <w:t>complaint</w:t>
      </w:r>
      <w:r>
        <w:rPr>
          <w:spacing w:val="-1"/>
        </w:rPr>
        <w:t xml:space="preserve"> </w:t>
      </w:r>
      <w:r>
        <w:t>against</w:t>
      </w:r>
      <w:r>
        <w:rPr>
          <w:spacing w:val="-2"/>
        </w:rPr>
        <w:t xml:space="preserve"> </w:t>
      </w:r>
      <w:r>
        <w:t>your</w:t>
      </w:r>
      <w:r>
        <w:rPr>
          <w:spacing w:val="-1"/>
        </w:rPr>
        <w:t xml:space="preserve"> </w:t>
      </w:r>
      <w:hyperlink r:id="rId198" w:anchor="plan" w:history="1">
        <w:r>
          <w:rPr>
            <w:u w:val="single" w:color="000000"/>
          </w:rPr>
          <w:t>plan</w:t>
        </w:r>
        <w:r>
          <w:rPr>
            <w:spacing w:val="-2"/>
            <w:u w:val="single" w:color="000000"/>
          </w:rPr>
          <w:t xml:space="preserve"> </w:t>
        </w:r>
      </w:hyperlink>
      <w:r>
        <w:t>for</w:t>
      </w:r>
      <w:r>
        <w:rPr>
          <w:spacing w:val="-1"/>
        </w:rPr>
        <w:t xml:space="preserve"> </w:t>
      </w:r>
      <w:r>
        <w:t>a</w:t>
      </w:r>
      <w:r>
        <w:rPr>
          <w:spacing w:val="-2"/>
        </w:rPr>
        <w:t xml:space="preserve"> </w:t>
      </w:r>
      <w:r>
        <w:t>denial</w:t>
      </w:r>
      <w:r>
        <w:rPr>
          <w:spacing w:val="-1"/>
        </w:rPr>
        <w:t xml:space="preserve"> </w:t>
      </w:r>
      <w:r>
        <w:t>of</w:t>
      </w:r>
      <w:r>
        <w:rPr>
          <w:spacing w:val="-2"/>
        </w:rPr>
        <w:t xml:space="preserve"> </w:t>
      </w:r>
      <w:r>
        <w:t>a</w:t>
      </w:r>
      <w:r>
        <w:rPr>
          <w:spacing w:val="-1"/>
        </w:rPr>
        <w:t xml:space="preserve"> </w:t>
      </w:r>
      <w:hyperlink r:id="rId199" w:anchor="claim" w:history="1">
        <w:r>
          <w:rPr>
            <w:u w:val="single" w:color="000000"/>
          </w:rPr>
          <w:t>claim</w:t>
        </w:r>
      </w:hyperlink>
      <w:r>
        <w:t>.</w:t>
      </w:r>
      <w:r>
        <w:rPr>
          <w:spacing w:val="-2"/>
        </w:rPr>
        <w:t xml:space="preserve"> </w:t>
      </w:r>
      <w:r>
        <w:t>This</w:t>
      </w:r>
      <w:r>
        <w:rPr>
          <w:spacing w:val="-1"/>
        </w:rPr>
        <w:t xml:space="preserve"> </w:t>
      </w:r>
      <w:r>
        <w:t>complaint</w:t>
      </w:r>
      <w:r>
        <w:rPr>
          <w:spacing w:val="-2"/>
        </w:rPr>
        <w:t xml:space="preserve"> </w:t>
      </w:r>
      <w:r>
        <w:t>is</w:t>
      </w:r>
      <w:r>
        <w:rPr>
          <w:spacing w:val="-1"/>
        </w:rPr>
        <w:t xml:space="preserve"> </w:t>
      </w:r>
      <w:r>
        <w:t>called</w:t>
      </w:r>
      <w:r>
        <w:rPr>
          <w:spacing w:val="-2"/>
        </w:rPr>
        <w:t xml:space="preserve"> </w:t>
      </w:r>
      <w:r>
        <w:t>a</w:t>
      </w:r>
      <w:r>
        <w:rPr>
          <w:spacing w:val="-1"/>
        </w:rPr>
        <w:t xml:space="preserve"> </w:t>
      </w:r>
      <w:hyperlink r:id="rId200" w:anchor="grievance" w:history="1">
        <w:r>
          <w:rPr>
            <w:u w:val="single" w:color="000000"/>
          </w:rPr>
          <w:t>grievance</w:t>
        </w:r>
        <w:r>
          <w:rPr>
            <w:spacing w:val="-2"/>
            <w:u w:val="single" w:color="000000"/>
          </w:rPr>
          <w:t xml:space="preserve"> </w:t>
        </w:r>
      </w:hyperlink>
      <w:r>
        <w:t>or</w:t>
      </w:r>
      <w:r>
        <w:rPr>
          <w:spacing w:val="-1"/>
        </w:rPr>
        <w:t xml:space="preserve"> </w:t>
      </w:r>
      <w:hyperlink r:id="rId201" w:anchor="appeal" w:history="1">
        <w:r>
          <w:rPr>
            <w:u w:val="single" w:color="000000"/>
          </w:rPr>
          <w:t>appeal</w:t>
        </w:r>
      </w:hyperlink>
      <w:r>
        <w:t>.</w:t>
      </w:r>
      <w:r>
        <w:rPr>
          <w:spacing w:val="-2"/>
        </w:rPr>
        <w:t xml:space="preserve"> </w:t>
      </w:r>
      <w:r>
        <w:t>For</w:t>
      </w:r>
      <w:r>
        <w:rPr>
          <w:spacing w:val="-1"/>
        </w:rPr>
        <w:t xml:space="preserve"> </w:t>
      </w:r>
      <w:r>
        <w:t>more</w:t>
      </w:r>
      <w:r>
        <w:rPr>
          <w:spacing w:val="-2"/>
        </w:rPr>
        <w:t xml:space="preserve"> </w:t>
      </w:r>
      <w:r>
        <w:t>information</w:t>
      </w:r>
      <w:r>
        <w:rPr>
          <w:w w:val="99"/>
        </w:rPr>
        <w:t xml:space="preserve"> </w:t>
      </w:r>
      <w:r>
        <w:t>about</w:t>
      </w:r>
      <w:r>
        <w:rPr>
          <w:spacing w:val="-2"/>
        </w:rPr>
        <w:t xml:space="preserve"> </w:t>
      </w:r>
      <w:r>
        <w:t>your</w:t>
      </w:r>
      <w:r>
        <w:rPr>
          <w:spacing w:val="-2"/>
        </w:rPr>
        <w:t xml:space="preserve"> </w:t>
      </w:r>
      <w:r>
        <w:t>rights,</w:t>
      </w:r>
      <w:r>
        <w:rPr>
          <w:spacing w:val="-1"/>
        </w:rPr>
        <w:t xml:space="preserve"> </w:t>
      </w:r>
      <w:r>
        <w:t>look</w:t>
      </w:r>
      <w:r>
        <w:rPr>
          <w:spacing w:val="-2"/>
        </w:rPr>
        <w:t xml:space="preserve"> </w:t>
      </w:r>
      <w:r>
        <w:t>at</w:t>
      </w:r>
      <w:r>
        <w:rPr>
          <w:spacing w:val="-1"/>
        </w:rPr>
        <w:t xml:space="preserve"> </w:t>
      </w:r>
      <w:r>
        <w:t>the</w:t>
      </w:r>
      <w:r>
        <w:rPr>
          <w:spacing w:val="-2"/>
        </w:rPr>
        <w:t xml:space="preserve"> </w:t>
      </w:r>
      <w:r>
        <w:t>explanation</w:t>
      </w:r>
      <w:r>
        <w:rPr>
          <w:spacing w:val="-1"/>
        </w:rPr>
        <w:t xml:space="preserve"> </w:t>
      </w:r>
      <w:r>
        <w:t>of</w:t>
      </w:r>
      <w:r>
        <w:rPr>
          <w:spacing w:val="-2"/>
        </w:rPr>
        <w:t xml:space="preserve"> </w:t>
      </w:r>
      <w:r>
        <w:t>benefits</w:t>
      </w:r>
      <w:r>
        <w:rPr>
          <w:spacing w:val="-2"/>
        </w:rPr>
        <w:t xml:space="preserve"> </w:t>
      </w:r>
      <w:r>
        <w:t>you</w:t>
      </w:r>
      <w:r>
        <w:rPr>
          <w:spacing w:val="-1"/>
        </w:rPr>
        <w:t xml:space="preserve"> </w:t>
      </w:r>
      <w:r>
        <w:t>will</w:t>
      </w:r>
      <w:r>
        <w:rPr>
          <w:spacing w:val="-2"/>
        </w:rPr>
        <w:t xml:space="preserve"> </w:t>
      </w:r>
      <w:r>
        <w:t>receive</w:t>
      </w:r>
      <w:r>
        <w:rPr>
          <w:spacing w:val="-1"/>
        </w:rPr>
        <w:t xml:space="preserve"> </w:t>
      </w:r>
      <w:r>
        <w:t>for</w:t>
      </w:r>
      <w:r>
        <w:rPr>
          <w:spacing w:val="-2"/>
        </w:rPr>
        <w:t xml:space="preserve"> </w:t>
      </w:r>
      <w:r>
        <w:t>that</w:t>
      </w:r>
      <w:r>
        <w:rPr>
          <w:spacing w:val="-2"/>
        </w:rPr>
        <w:t xml:space="preserve"> </w:t>
      </w:r>
      <w:r>
        <w:t>medical</w:t>
      </w:r>
      <w:r>
        <w:rPr>
          <w:spacing w:val="-1"/>
        </w:rPr>
        <w:t xml:space="preserve"> </w:t>
      </w:r>
      <w:hyperlink r:id="rId202" w:anchor="claim" w:history="1">
        <w:r>
          <w:rPr>
            <w:u w:val="single" w:color="000000"/>
          </w:rPr>
          <w:t>claim</w:t>
        </w:r>
      </w:hyperlink>
      <w:r>
        <w:t>.</w:t>
      </w:r>
      <w:r>
        <w:rPr>
          <w:spacing w:val="-2"/>
        </w:rPr>
        <w:t xml:space="preserve"> </w:t>
      </w:r>
      <w:r>
        <w:t>Your</w:t>
      </w:r>
      <w:r>
        <w:rPr>
          <w:spacing w:val="-1"/>
        </w:rPr>
        <w:t xml:space="preserve"> </w:t>
      </w:r>
      <w:hyperlink r:id="rId203" w:anchor="plan" w:history="1">
        <w:r>
          <w:rPr>
            <w:u w:val="single" w:color="000000"/>
          </w:rPr>
          <w:t>plan</w:t>
        </w:r>
        <w:r>
          <w:rPr>
            <w:spacing w:val="-2"/>
            <w:u w:val="single" w:color="000000"/>
          </w:rPr>
          <w:t xml:space="preserve"> </w:t>
        </w:r>
      </w:hyperlink>
      <w:r>
        <w:t>documents</w:t>
      </w:r>
      <w:r>
        <w:rPr>
          <w:spacing w:val="-1"/>
        </w:rPr>
        <w:t xml:space="preserve"> </w:t>
      </w:r>
      <w:r>
        <w:t>also</w:t>
      </w:r>
      <w:r>
        <w:rPr>
          <w:spacing w:val="-2"/>
        </w:rPr>
        <w:t xml:space="preserve"> </w:t>
      </w:r>
      <w:r>
        <w:t>provide</w:t>
      </w:r>
      <w:r>
        <w:rPr>
          <w:spacing w:val="-2"/>
        </w:rPr>
        <w:t xml:space="preserve"> </w:t>
      </w:r>
      <w:r>
        <w:t>complete</w:t>
      </w:r>
      <w:r>
        <w:rPr>
          <w:spacing w:val="-1"/>
        </w:rPr>
        <w:t xml:space="preserve"> </w:t>
      </w:r>
      <w:r>
        <w:t>information on how</w:t>
      </w:r>
      <w:r>
        <w:rPr>
          <w:spacing w:val="-2"/>
        </w:rPr>
        <w:t xml:space="preserve"> </w:t>
      </w:r>
      <w:r>
        <w:t>to</w:t>
      </w:r>
      <w:r>
        <w:rPr>
          <w:spacing w:val="-1"/>
        </w:rPr>
        <w:t xml:space="preserve"> </w:t>
      </w:r>
      <w:r>
        <w:t>submit</w:t>
      </w:r>
      <w:r>
        <w:rPr>
          <w:spacing w:val="-2"/>
        </w:rPr>
        <w:t xml:space="preserve"> </w:t>
      </w:r>
      <w:r>
        <w:t>a</w:t>
      </w:r>
      <w:r>
        <w:rPr>
          <w:spacing w:val="-1"/>
        </w:rPr>
        <w:t xml:space="preserve"> </w:t>
      </w:r>
      <w:hyperlink r:id="rId204" w:anchor="claim" w:history="1">
        <w:r>
          <w:rPr>
            <w:u w:val="single" w:color="000000"/>
          </w:rPr>
          <w:t>claim</w:t>
        </w:r>
      </w:hyperlink>
      <w:r>
        <w:t xml:space="preserve">, </w:t>
      </w:r>
      <w:hyperlink r:id="rId205" w:anchor="appeal" w:history="1">
        <w:r>
          <w:rPr>
            <w:u w:val="single" w:color="000000"/>
          </w:rPr>
          <w:t>appeal</w:t>
        </w:r>
      </w:hyperlink>
      <w:r>
        <w:t>,</w:t>
      </w:r>
      <w:r>
        <w:rPr>
          <w:spacing w:val="-3"/>
        </w:rPr>
        <w:t xml:space="preserve"> </w:t>
      </w:r>
      <w:r>
        <w:t>or</w:t>
      </w:r>
      <w:r>
        <w:rPr>
          <w:spacing w:val="-3"/>
        </w:rPr>
        <w:t xml:space="preserve"> </w:t>
      </w:r>
      <w:r>
        <w:t>a</w:t>
      </w:r>
      <w:r>
        <w:rPr>
          <w:spacing w:val="-2"/>
        </w:rPr>
        <w:t xml:space="preserve"> </w:t>
      </w:r>
      <w:hyperlink r:id="rId206" w:anchor="grievance" w:history="1">
        <w:r>
          <w:rPr>
            <w:u w:val="single" w:color="000000"/>
          </w:rPr>
          <w:t>grievance</w:t>
        </w:r>
        <w:r>
          <w:rPr>
            <w:spacing w:val="-3"/>
            <w:u w:val="single" w:color="000000"/>
          </w:rPr>
          <w:t xml:space="preserve"> </w:t>
        </w:r>
      </w:hyperlink>
      <w:r>
        <w:t>for</w:t>
      </w:r>
      <w:r>
        <w:rPr>
          <w:spacing w:val="-2"/>
        </w:rPr>
        <w:t xml:space="preserve"> </w:t>
      </w:r>
      <w:r>
        <w:t>any</w:t>
      </w:r>
      <w:r>
        <w:rPr>
          <w:spacing w:val="-3"/>
        </w:rPr>
        <w:t xml:space="preserve"> </w:t>
      </w:r>
      <w:r>
        <w:t>reason</w:t>
      </w:r>
      <w:r>
        <w:rPr>
          <w:spacing w:val="-2"/>
        </w:rPr>
        <w:t xml:space="preserve"> </w:t>
      </w:r>
      <w:r>
        <w:t>to</w:t>
      </w:r>
      <w:r>
        <w:rPr>
          <w:spacing w:val="-3"/>
        </w:rPr>
        <w:t xml:space="preserve"> </w:t>
      </w:r>
      <w:r>
        <w:t>your</w:t>
      </w:r>
      <w:r>
        <w:rPr>
          <w:spacing w:val="-2"/>
        </w:rPr>
        <w:t xml:space="preserve"> </w:t>
      </w:r>
      <w:hyperlink r:id="rId207" w:anchor="plan" w:history="1">
        <w:r>
          <w:rPr>
            <w:u w:val="single" w:color="000000"/>
          </w:rPr>
          <w:t>plan</w:t>
        </w:r>
      </w:hyperlink>
      <w:r>
        <w:t>.</w:t>
      </w:r>
      <w:r>
        <w:rPr>
          <w:spacing w:val="-3"/>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your</w:t>
      </w:r>
      <w:r>
        <w:rPr>
          <w:spacing w:val="-2"/>
        </w:rPr>
        <w:t xml:space="preserve"> </w:t>
      </w:r>
      <w:r>
        <w:t>rights,</w:t>
      </w:r>
      <w:r>
        <w:rPr>
          <w:spacing w:val="-3"/>
        </w:rPr>
        <w:t xml:space="preserve"> </w:t>
      </w:r>
      <w:r>
        <w:t>this</w:t>
      </w:r>
      <w:r>
        <w:rPr>
          <w:spacing w:val="-2"/>
        </w:rPr>
        <w:t xml:space="preserve"> </w:t>
      </w:r>
      <w:r>
        <w:t>notice,</w:t>
      </w:r>
      <w:r>
        <w:rPr>
          <w:spacing w:val="-3"/>
        </w:rPr>
        <w:t xml:space="preserve"> </w:t>
      </w:r>
      <w:r>
        <w:t>or</w:t>
      </w:r>
      <w:r>
        <w:rPr>
          <w:spacing w:val="-2"/>
        </w:rPr>
        <w:t xml:space="preserve"> </w:t>
      </w:r>
      <w:r>
        <w:t>assistance,</w:t>
      </w:r>
      <w:r>
        <w:rPr>
          <w:spacing w:val="-3"/>
        </w:rPr>
        <w:t xml:space="preserve"> </w:t>
      </w:r>
      <w:r>
        <w:t>contact:</w:t>
      </w:r>
    </w:p>
    <w:p w14:paraId="75E65F09" w14:textId="77777777" w:rsidR="00DB0EB2" w:rsidRDefault="006B4044" w:rsidP="003E1107">
      <w:pPr>
        <w:pStyle w:val="BodyText"/>
        <w:numPr>
          <w:ilvl w:val="0"/>
          <w:numId w:val="9"/>
        </w:numPr>
        <w:spacing w:before="42"/>
        <w:ind w:left="360"/>
      </w:pPr>
      <w:r>
        <w:t>Aetna</w:t>
      </w:r>
      <w:r>
        <w:rPr>
          <w:spacing w:val="-4"/>
        </w:rPr>
        <w:t xml:space="preserve"> </w:t>
      </w:r>
      <w:r>
        <w:t>directly</w:t>
      </w:r>
      <w:r>
        <w:rPr>
          <w:spacing w:val="-3"/>
        </w:rPr>
        <w:t xml:space="preserve"> </w:t>
      </w:r>
      <w:r>
        <w:t>by</w:t>
      </w:r>
      <w:r>
        <w:rPr>
          <w:spacing w:val="-3"/>
        </w:rPr>
        <w:t xml:space="preserve"> </w:t>
      </w:r>
      <w:r>
        <w:t>calling</w:t>
      </w:r>
      <w:r>
        <w:rPr>
          <w:spacing w:val="-3"/>
        </w:rPr>
        <w:t xml:space="preserve"> </w:t>
      </w:r>
      <w:r>
        <w:t>the</w:t>
      </w:r>
      <w:r>
        <w:rPr>
          <w:spacing w:val="-3"/>
        </w:rPr>
        <w:t xml:space="preserve"> </w:t>
      </w:r>
      <w:r>
        <w:t>toll</w:t>
      </w:r>
      <w:r>
        <w:rPr>
          <w:spacing w:val="-3"/>
        </w:rPr>
        <w:t xml:space="preserve"> </w:t>
      </w:r>
      <w:r>
        <w:t>free</w:t>
      </w:r>
      <w:r>
        <w:rPr>
          <w:spacing w:val="-3"/>
        </w:rPr>
        <w:t xml:space="preserve"> </w:t>
      </w:r>
      <w:r>
        <w:t>number</w:t>
      </w:r>
      <w:r>
        <w:rPr>
          <w:spacing w:val="-3"/>
        </w:rPr>
        <w:t xml:space="preserve"> </w:t>
      </w:r>
      <w:r>
        <w:t>on</w:t>
      </w:r>
      <w:r>
        <w:rPr>
          <w:spacing w:val="-3"/>
        </w:rPr>
        <w:t xml:space="preserve"> </w:t>
      </w:r>
      <w:r>
        <w:t>your</w:t>
      </w:r>
      <w:r>
        <w:rPr>
          <w:spacing w:val="-3"/>
        </w:rPr>
        <w:t xml:space="preserve"> </w:t>
      </w:r>
      <w:r>
        <w:t>Medical</w:t>
      </w:r>
      <w:r>
        <w:rPr>
          <w:spacing w:val="-3"/>
        </w:rPr>
        <w:t xml:space="preserve"> </w:t>
      </w:r>
      <w:r>
        <w:t>ID</w:t>
      </w:r>
      <w:r>
        <w:rPr>
          <w:spacing w:val="-3"/>
        </w:rPr>
        <w:t xml:space="preserve"> </w:t>
      </w:r>
      <w:r>
        <w:t>Card,</w:t>
      </w:r>
      <w:r>
        <w:rPr>
          <w:spacing w:val="-4"/>
        </w:rPr>
        <w:t xml:space="preserve"> </w:t>
      </w:r>
      <w:r>
        <w:t>or</w:t>
      </w:r>
      <w:r>
        <w:rPr>
          <w:spacing w:val="-3"/>
        </w:rPr>
        <w:t xml:space="preserve"> </w:t>
      </w:r>
      <w:r>
        <w:t>by</w:t>
      </w:r>
      <w:r>
        <w:rPr>
          <w:spacing w:val="-3"/>
        </w:rPr>
        <w:t xml:space="preserve"> </w:t>
      </w:r>
      <w:r>
        <w:t>calling</w:t>
      </w:r>
      <w:r>
        <w:rPr>
          <w:spacing w:val="-3"/>
        </w:rPr>
        <w:t xml:space="preserve"> </w:t>
      </w:r>
      <w:r>
        <w:t>our</w:t>
      </w:r>
      <w:r>
        <w:rPr>
          <w:spacing w:val="-3"/>
        </w:rPr>
        <w:t xml:space="preserve"> </w:t>
      </w:r>
      <w:r>
        <w:t>general</w:t>
      </w:r>
      <w:r>
        <w:rPr>
          <w:spacing w:val="-3"/>
        </w:rPr>
        <w:t xml:space="preserve"> </w:t>
      </w:r>
      <w:r>
        <w:t>toll</w:t>
      </w:r>
      <w:r>
        <w:rPr>
          <w:spacing w:val="-3"/>
        </w:rPr>
        <w:t xml:space="preserve"> </w:t>
      </w:r>
      <w:r>
        <w:t>free</w:t>
      </w:r>
      <w:r>
        <w:rPr>
          <w:spacing w:val="-3"/>
        </w:rPr>
        <w:t xml:space="preserve"> </w:t>
      </w:r>
      <w:r>
        <w:t>number</w:t>
      </w:r>
      <w:r>
        <w:rPr>
          <w:spacing w:val="-3"/>
        </w:rPr>
        <w:t xml:space="preserve"> </w:t>
      </w:r>
      <w:r>
        <w:t>at</w:t>
      </w:r>
      <w:r>
        <w:rPr>
          <w:spacing w:val="-3"/>
        </w:rPr>
        <w:t xml:space="preserve"> </w:t>
      </w:r>
      <w:r>
        <w:t>1-800-370-4526.</w:t>
      </w:r>
    </w:p>
    <w:p w14:paraId="21D8D116" w14:textId="77777777" w:rsidR="00DB0EB2" w:rsidRDefault="006B4044" w:rsidP="00C62403">
      <w:pPr>
        <w:pStyle w:val="BodyText"/>
        <w:numPr>
          <w:ilvl w:val="0"/>
          <w:numId w:val="9"/>
        </w:numPr>
        <w:spacing w:before="44" w:line="251" w:lineRule="auto"/>
        <w:ind w:left="360" w:right="294"/>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196E53">
        <w:t xml:space="preserve"> </w:t>
      </w:r>
      <w:hyperlink r:id="rId208" w:history="1">
        <w:r>
          <w:rPr>
            <w:rStyle w:val="Hyperlink"/>
            <w:color w:val="auto"/>
          </w:rPr>
          <w:t>http://www.dol/gov/ebsa/healthreform</w:t>
        </w:r>
      </w:hyperlink>
    </w:p>
    <w:p w14:paraId="15D9F35D" w14:textId="77777777" w:rsidR="00DB0EB2" w:rsidRDefault="006B4044" w:rsidP="003E1107">
      <w:pPr>
        <w:pStyle w:val="BodyText"/>
        <w:numPr>
          <w:ilvl w:val="0"/>
          <w:numId w:val="9"/>
        </w:numPr>
        <w:spacing w:before="52" w:line="251" w:lineRule="auto"/>
        <w:ind w:left="360" w:right="7"/>
      </w:pPr>
      <w:r>
        <w:lastRenderedPageBreak/>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09"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10" w:history="1">
        <w:r>
          <w:rPr>
            <w:u w:val="single" w:color="000000"/>
          </w:rPr>
          <w:t>www.cciio.cms.gov</w:t>
        </w:r>
        <w:r>
          <w:t>.</w:t>
        </w:r>
      </w:hyperlink>
    </w:p>
    <w:p w14:paraId="6559FD5E" w14:textId="77777777" w:rsidR="00DB0EB2" w:rsidRDefault="006B4044" w:rsidP="003E1107">
      <w:pPr>
        <w:pStyle w:val="BodyText"/>
        <w:numPr>
          <w:ilvl w:val="0"/>
          <w:numId w:val="9"/>
        </w:numPr>
        <w:spacing w:before="22" w:line="251" w:lineRule="auto"/>
        <w:ind w:left="360" w:right="4123"/>
      </w:pPr>
      <w:r>
        <w:t>Additionally,</w:t>
      </w:r>
      <w:r>
        <w:rPr>
          <w:spacing w:val="-4"/>
        </w:rPr>
        <w:t xml:space="preserve"> </w:t>
      </w:r>
      <w:r>
        <w:t>a</w:t>
      </w:r>
      <w:r>
        <w:rPr>
          <w:spacing w:val="-3"/>
        </w:rPr>
        <w:t xml:space="preserve"> </w:t>
      </w:r>
      <w:r>
        <w:t>consumer</w:t>
      </w:r>
      <w:r>
        <w:rPr>
          <w:spacing w:val="-4"/>
        </w:rPr>
        <w:t xml:space="preserve"> </w:t>
      </w:r>
      <w:r>
        <w:t>assistance</w:t>
      </w:r>
      <w:r>
        <w:rPr>
          <w:spacing w:val="-3"/>
        </w:rPr>
        <w:t xml:space="preserve"> </w:t>
      </w:r>
      <w:r>
        <w:t>program</w:t>
      </w:r>
      <w:r>
        <w:rPr>
          <w:spacing w:val="-3"/>
        </w:rPr>
        <w:t xml:space="preserve"> </w:t>
      </w:r>
      <w:r>
        <w:t>can</w:t>
      </w:r>
      <w:r>
        <w:rPr>
          <w:spacing w:val="-4"/>
        </w:rPr>
        <w:t xml:space="preserve"> </w:t>
      </w:r>
      <w:r>
        <w:t>help</w:t>
      </w:r>
      <w:r>
        <w:rPr>
          <w:spacing w:val="-3"/>
        </w:rPr>
        <w:t xml:space="preserve"> </w:t>
      </w:r>
      <w:r>
        <w:t>you</w:t>
      </w:r>
      <w:r>
        <w:rPr>
          <w:spacing w:val="-3"/>
        </w:rPr>
        <w:t xml:space="preserve"> </w:t>
      </w:r>
      <w:r>
        <w:t>file</w:t>
      </w:r>
      <w:r>
        <w:rPr>
          <w:spacing w:val="-4"/>
        </w:rPr>
        <w:t xml:space="preserve"> </w:t>
      </w:r>
      <w:r>
        <w:t>your</w:t>
      </w:r>
      <w:r>
        <w:rPr>
          <w:spacing w:val="-3"/>
        </w:rPr>
        <w:t xml:space="preserve"> </w:t>
      </w:r>
      <w:hyperlink r:id="rId211" w:anchor="appeal" w:history="1">
        <w:r>
          <w:rPr>
            <w:u w:val="single" w:color="000000"/>
          </w:rPr>
          <w:t>appeal</w:t>
        </w:r>
      </w:hyperlink>
      <w:r>
        <w:t>.</w:t>
      </w:r>
      <w:r>
        <w:rPr>
          <w:spacing w:val="-3"/>
        </w:rPr>
        <w:t xml:space="preserve"> </w:t>
      </w:r>
      <w:r>
        <w:t>Contact</w:t>
      </w:r>
      <w:r>
        <w:rPr>
          <w:spacing w:val="-4"/>
        </w:rPr>
        <w:t xml:space="preserve"> </w:t>
      </w:r>
      <w:r>
        <w:t>information</w:t>
      </w:r>
      <w:r>
        <w:rPr>
          <w:spacing w:val="-3"/>
        </w:rPr>
        <w:t xml:space="preserve"> </w:t>
      </w:r>
      <w:r>
        <w:t>is</w:t>
      </w:r>
      <w:r>
        <w:rPr>
          <w:spacing w:val="-3"/>
        </w:rPr>
        <w:t xml:space="preserve"> </w:t>
      </w:r>
      <w:r>
        <w:t xml:space="preserve">at: </w:t>
      </w:r>
      <w:hyperlink r:id="rId212" w:history="1">
        <w:r>
          <w:rPr>
            <w:w w:val="95"/>
            <w:u w:val="single" w:color="000000"/>
          </w:rPr>
          <w:t>http://www.aetna.com/individuals-families-health-insurance/rights-resources/complaints-grievances-appeals/index.html</w:t>
        </w:r>
        <w:r>
          <w:rPr>
            <w:w w:val="95"/>
          </w:rPr>
          <w:t>.</w:t>
        </w:r>
      </w:hyperlink>
    </w:p>
    <w:p w14:paraId="4859DD09" w14:textId="77777777" w:rsidR="00DB0EB2" w:rsidRDefault="002D73A5" w:rsidP="00DB0EB2">
      <w:pPr>
        <w:spacing w:before="9"/>
        <w:rPr>
          <w:rFonts w:eastAsia="Arial Narrow" w:cs="Arial Narrow"/>
          <w:sz w:val="19"/>
          <w:szCs w:val="19"/>
        </w:rPr>
      </w:pPr>
    </w:p>
    <w:p w14:paraId="3A816C99" w14:textId="77777777" w:rsidR="00DB0EB2" w:rsidRPr="00D8716E" w:rsidRDefault="006B4044" w:rsidP="00CA55DE">
      <w:pPr>
        <w:pStyle w:val="Heading2"/>
        <w:rPr>
          <w:color w:val="000000" w:themeColor="text1"/>
        </w:rPr>
      </w:pPr>
      <w:r>
        <w:t>Does</w:t>
      </w:r>
      <w:r>
        <w:rPr>
          <w:spacing w:val="-8"/>
        </w:rPr>
        <w:t xml:space="preserve"> </w:t>
      </w:r>
      <w:r>
        <w:t>this</w:t>
      </w:r>
      <w:r>
        <w:rPr>
          <w:spacing w:val="-7"/>
        </w:rPr>
        <w:t xml:space="preserve"> </w:t>
      </w:r>
      <w:r>
        <w:t>plan</w:t>
      </w:r>
      <w:r>
        <w:rPr>
          <w:spacing w:val="-7"/>
        </w:rPr>
        <w:t xml:space="preserve"> </w:t>
      </w:r>
      <w:r>
        <w:t>provide</w:t>
      </w:r>
      <w:r>
        <w:rPr>
          <w:spacing w:val="-8"/>
        </w:rPr>
        <w:t xml:space="preserve"> </w:t>
      </w:r>
      <w:r>
        <w:t>Minimum</w:t>
      </w:r>
      <w:r>
        <w:rPr>
          <w:spacing w:val="-7"/>
        </w:rPr>
        <w:t xml:space="preserve"> </w:t>
      </w:r>
      <w:r>
        <w:t>Essential</w:t>
      </w:r>
      <w:r>
        <w:rPr>
          <w:spacing w:val="-7"/>
        </w:rPr>
        <w:t xml:space="preserve"> </w:t>
      </w:r>
      <w:r>
        <w:t>Coverage?</w:t>
      </w:r>
      <w:r>
        <w:rPr>
          <w:spacing w:val="-7"/>
        </w:rPr>
        <w:t xml:space="preserve"> </w:t>
      </w:r>
      <w:r>
        <w:t xml:space="preserve"> </w:t>
      </w:r>
      <w:r>
        <w:rPr>
          <w:color w:val="000000" w:themeColor="text1"/>
        </w:rPr>
        <w:t>Yes.</w:t>
      </w:r>
    </w:p>
    <w:p w14:paraId="12300A9E" w14:textId="77777777" w:rsidR="00DB0EB2" w:rsidRDefault="002D73A5" w:rsidP="003E1107">
      <w:pPr>
        <w:pStyle w:val="BodyText"/>
        <w:spacing w:line="251" w:lineRule="auto"/>
        <w:ind w:right="294"/>
      </w:pPr>
      <w:hyperlink r:id="rId213" w:anchor="minimum-essential-coverage" w:history="1">
        <w:r w:rsidR="006B4044" w:rsidRPr="00B47C82">
          <w:rPr>
            <w:rStyle w:val="Hyperlink"/>
            <w:color w:val="auto"/>
          </w:rPr>
          <w:t>Minimum Essential Coverage</w:t>
        </w:r>
      </w:hyperlink>
      <w:r w:rsidR="006B4044" w:rsidRPr="00B47C82">
        <w:t xml:space="preserve"> generally includes </w:t>
      </w:r>
      <w:hyperlink r:id="rId214" w:anchor="plan" w:history="1">
        <w:r w:rsidR="006B4044" w:rsidRPr="00B47C82">
          <w:rPr>
            <w:rStyle w:val="Hyperlink"/>
            <w:color w:val="auto"/>
          </w:rPr>
          <w:t>plans</w:t>
        </w:r>
      </w:hyperlink>
      <w:r w:rsidR="006B4044" w:rsidRPr="00B47C82">
        <w:t xml:space="preserve">, </w:t>
      </w:r>
      <w:hyperlink r:id="rId215" w:anchor="health-insurance" w:history="1">
        <w:r w:rsidR="006B4044" w:rsidRPr="00B47C82">
          <w:rPr>
            <w:rStyle w:val="Hyperlink"/>
            <w:color w:val="auto"/>
          </w:rPr>
          <w:t>health insurance</w:t>
        </w:r>
      </w:hyperlink>
      <w:r w:rsidR="006B4044" w:rsidRPr="00B47C82">
        <w:t xml:space="preserve"> available through the </w:t>
      </w:r>
      <w:hyperlink r:id="rId216" w:anchor="marketplace" w:history="1">
        <w:r w:rsidR="006B4044" w:rsidRPr="00B47C82">
          <w:rPr>
            <w:rStyle w:val="Hyperlink"/>
            <w:color w:val="auto"/>
          </w:rPr>
          <w:t>Marketplace</w:t>
        </w:r>
      </w:hyperlink>
      <w:r w:rsidR="006B4044" w:rsidRPr="00B47C82">
        <w:t xml:space="preserve"> or other individual market policies, Medicare, Medicaid, CHIP, TRICARE, and certain other coverage. If you are eligible for certain types of </w:t>
      </w:r>
      <w:hyperlink r:id="rId217" w:anchor="minimum-essential-coverage" w:history="1">
        <w:r w:rsidR="006B4044" w:rsidRPr="00B47C82">
          <w:rPr>
            <w:rStyle w:val="Hyperlink"/>
            <w:color w:val="auto"/>
          </w:rPr>
          <w:t>Minimum Essential Coverage</w:t>
        </w:r>
      </w:hyperlink>
      <w:r w:rsidR="006B4044" w:rsidRPr="00B47C82">
        <w:t xml:space="preserve">, you may not be eligible for </w:t>
      </w:r>
      <w:r w:rsidR="006B4044">
        <w:t xml:space="preserve">the </w:t>
      </w:r>
      <w:hyperlink r:id="rId218" w:anchor="premium-tax-credits" w:history="1">
        <w:r w:rsidR="006B4044" w:rsidRPr="00B47C82">
          <w:rPr>
            <w:rStyle w:val="Hyperlink"/>
            <w:color w:val="auto"/>
          </w:rPr>
          <w:t>premium tax credit</w:t>
        </w:r>
      </w:hyperlink>
      <w:r w:rsidR="006B4044" w:rsidRPr="00B47C82">
        <w:t>.</w:t>
      </w:r>
    </w:p>
    <w:p w14:paraId="58140B7D" w14:textId="77777777" w:rsidR="00CA55DE" w:rsidRDefault="002D73A5" w:rsidP="003E1107">
      <w:pPr>
        <w:pStyle w:val="BodyText"/>
        <w:spacing w:line="251" w:lineRule="auto"/>
        <w:ind w:right="294"/>
      </w:pPr>
    </w:p>
    <w:p w14:paraId="1409AE2D" w14:textId="77777777" w:rsidR="00DB0EB2" w:rsidRDefault="006B4044" w:rsidP="00CA55DE">
      <w:pPr>
        <w:pStyle w:val="Heading2"/>
      </w:pPr>
      <w:r>
        <w:t>Does</w:t>
      </w:r>
      <w:r>
        <w:rPr>
          <w:spacing w:val="-7"/>
        </w:rPr>
        <w:t xml:space="preserve"> </w:t>
      </w:r>
      <w:r>
        <w:t>this</w:t>
      </w:r>
      <w:r>
        <w:rPr>
          <w:spacing w:val="-6"/>
        </w:rPr>
        <w:t xml:space="preserve"> </w:t>
      </w:r>
      <w:r>
        <w:t>plan</w:t>
      </w:r>
      <w:r>
        <w:rPr>
          <w:spacing w:val="-6"/>
        </w:rPr>
        <w:t xml:space="preserve"> </w:t>
      </w:r>
      <w:r>
        <w:t>meet</w:t>
      </w:r>
      <w:r>
        <w:rPr>
          <w:spacing w:val="-6"/>
        </w:rPr>
        <w:t xml:space="preserve"> </w:t>
      </w:r>
      <w:r>
        <w:t>Minimum</w:t>
      </w:r>
      <w:r>
        <w:rPr>
          <w:spacing w:val="-7"/>
        </w:rPr>
        <w:t xml:space="preserve"> </w:t>
      </w:r>
      <w:r>
        <w:t>Value</w:t>
      </w:r>
      <w:r>
        <w:rPr>
          <w:spacing w:val="-6"/>
        </w:rPr>
        <w:t xml:space="preserve"> </w:t>
      </w:r>
      <w:r>
        <w:t>Standards?</w:t>
      </w:r>
      <w:r>
        <w:rPr>
          <w:spacing w:val="-6"/>
        </w:rPr>
        <w:t xml:space="preserve"> </w:t>
      </w:r>
      <w:r>
        <w:rPr>
          <w:color w:val="000000" w:themeColor="text1"/>
          <w:spacing w:val="-6"/>
        </w:rPr>
        <w:t>No.</w:t>
      </w:r>
    </w:p>
    <w:p w14:paraId="526BC02D" w14:textId="77777777" w:rsidR="00DB0EB2" w:rsidRPr="00CC3085" w:rsidRDefault="006B4044" w:rsidP="00CC3085">
      <w:pPr>
        <w:spacing w:before="22"/>
        <w:rPr>
          <w:rFonts w:eastAsia="Arial Narrow" w:cs="Arial Narrow"/>
          <w:szCs w:val="24"/>
        </w:rPr>
      </w:pPr>
      <w:r>
        <w:t>If</w:t>
      </w:r>
      <w:r>
        <w:rPr>
          <w:spacing w:val="-3"/>
        </w:rPr>
        <w:t xml:space="preserve"> </w:t>
      </w:r>
      <w:r>
        <w:t>your</w:t>
      </w:r>
      <w:r>
        <w:rPr>
          <w:spacing w:val="-3"/>
        </w:rPr>
        <w:t xml:space="preserve"> </w:t>
      </w:r>
      <w:hyperlink r:id="rId219" w:anchor="plan" w:history="1">
        <w:r w:rsidRPr="00A9333C">
          <w:rPr>
            <w:u w:val="single" w:color="000000"/>
          </w:rPr>
          <w:t>plan</w:t>
        </w:r>
        <w:r>
          <w:rPr>
            <w:b/>
            <w:spacing w:val="-3"/>
            <w:u w:val="single" w:color="000000"/>
          </w:rPr>
          <w:t xml:space="preserve"> </w:t>
        </w:r>
      </w:hyperlink>
      <w:r>
        <w:t>doesn't</w:t>
      </w:r>
      <w:r>
        <w:rPr>
          <w:spacing w:val="-3"/>
        </w:rPr>
        <w:t xml:space="preserve"> </w:t>
      </w:r>
      <w:r>
        <w:t>meet</w:t>
      </w:r>
      <w:r>
        <w:rPr>
          <w:spacing w:val="-2"/>
        </w:rPr>
        <w:t xml:space="preserve"> </w:t>
      </w:r>
      <w:r>
        <w:t>the</w:t>
      </w:r>
      <w:r>
        <w:rPr>
          <w:spacing w:val="-3"/>
        </w:rPr>
        <w:t xml:space="preserve"> </w:t>
      </w:r>
      <w:hyperlink r:id="rId220" w:anchor="minimum-value-standard" w:history="1">
        <w:r w:rsidRPr="00A9333C">
          <w:rPr>
            <w:u w:val="single" w:color="000000"/>
          </w:rPr>
          <w:t>Minimum</w:t>
        </w:r>
        <w:r w:rsidRPr="00A9333C">
          <w:rPr>
            <w:spacing w:val="-4"/>
            <w:u w:val="single" w:color="000000"/>
          </w:rPr>
          <w:t xml:space="preserve"> </w:t>
        </w:r>
        <w:r w:rsidRPr="00A9333C">
          <w:rPr>
            <w:u w:val="single" w:color="000000"/>
          </w:rPr>
          <w:t>Value</w:t>
        </w:r>
        <w:r w:rsidRPr="00A9333C">
          <w:rPr>
            <w:spacing w:val="-3"/>
            <w:u w:val="single" w:color="000000"/>
          </w:rPr>
          <w:t xml:space="preserve"> </w:t>
        </w:r>
        <w:r w:rsidRPr="00A9333C">
          <w:rPr>
            <w:u w:val="single" w:color="000000"/>
          </w:rPr>
          <w:t>Standards</w:t>
        </w:r>
      </w:hyperlink>
      <w:r>
        <w:t>,</w:t>
      </w:r>
      <w:r>
        <w:rPr>
          <w:spacing w:val="-3"/>
        </w:rPr>
        <w:t xml:space="preserve"> </w:t>
      </w:r>
      <w:r>
        <w:t>you</w:t>
      </w:r>
      <w:r>
        <w:rPr>
          <w:spacing w:val="-3"/>
        </w:rPr>
        <w:t xml:space="preserve"> </w:t>
      </w:r>
      <w:r>
        <w:t>may</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2"/>
        </w:rPr>
        <w:t xml:space="preserve"> </w:t>
      </w:r>
      <w:hyperlink r:id="rId221" w:anchor="premium-tax-credits" w:history="1">
        <w:r w:rsidRPr="00A9333C">
          <w:rPr>
            <w:u w:val="single" w:color="000000"/>
          </w:rPr>
          <w:t>premium</w:t>
        </w:r>
        <w:r w:rsidRPr="00A9333C">
          <w:rPr>
            <w:spacing w:val="-4"/>
            <w:u w:val="single" w:color="000000"/>
          </w:rPr>
          <w:t xml:space="preserve"> </w:t>
        </w:r>
        <w:r w:rsidRPr="00A9333C">
          <w:rPr>
            <w:u w:val="single" w:color="000000"/>
          </w:rPr>
          <w:t>tax</w:t>
        </w:r>
        <w:r w:rsidRPr="00A9333C">
          <w:rPr>
            <w:spacing w:val="-3"/>
            <w:u w:val="single" w:color="000000"/>
          </w:rPr>
          <w:t xml:space="preserve"> </w:t>
        </w:r>
        <w:r w:rsidRPr="00A9333C">
          <w:rPr>
            <w:u w:val="single" w:color="000000"/>
          </w:rPr>
          <w:t>credit</w:t>
        </w:r>
        <w:r>
          <w:rPr>
            <w:b/>
            <w:spacing w:val="-3"/>
            <w:u w:val="single" w:color="000000"/>
          </w:rPr>
          <w:t xml:space="preserve"> </w:t>
        </w:r>
      </w:hyperlink>
      <w:r>
        <w:t>to</w:t>
      </w:r>
      <w:r>
        <w:rPr>
          <w:spacing w:val="-3"/>
        </w:rPr>
        <w:t xml:space="preserve"> </w:t>
      </w:r>
      <w:r>
        <w:t>help</w:t>
      </w:r>
      <w:r>
        <w:rPr>
          <w:spacing w:val="-3"/>
        </w:rPr>
        <w:t xml:space="preserve"> </w:t>
      </w:r>
      <w:r>
        <w:t>you</w:t>
      </w:r>
      <w:r>
        <w:rPr>
          <w:spacing w:val="-2"/>
        </w:rPr>
        <w:t xml:space="preserve"> </w:t>
      </w:r>
      <w:r>
        <w:t>pay</w:t>
      </w:r>
      <w:r>
        <w:rPr>
          <w:spacing w:val="-3"/>
        </w:rPr>
        <w:t xml:space="preserve"> </w:t>
      </w:r>
      <w:r>
        <w:t>for</w:t>
      </w:r>
      <w:r>
        <w:rPr>
          <w:spacing w:val="-3"/>
        </w:rPr>
        <w:t xml:space="preserve"> </w:t>
      </w:r>
      <w:r>
        <w:t>a</w:t>
      </w:r>
      <w:r>
        <w:rPr>
          <w:spacing w:val="-3"/>
        </w:rPr>
        <w:t xml:space="preserve"> </w:t>
      </w:r>
      <w:hyperlink r:id="rId222" w:anchor="plan" w:history="1">
        <w:r w:rsidRPr="006549C9">
          <w:rPr>
            <w:rStyle w:val="Hyperlink"/>
            <w:color w:val="auto"/>
            <w:u w:color="000000"/>
          </w:rPr>
          <w:t>plan</w:t>
        </w:r>
      </w:hyperlink>
      <w:r w:rsidRPr="006549C9">
        <w:rPr>
          <w:b/>
          <w:spacing w:val="-2"/>
        </w:rPr>
        <w:t xml:space="preserve"> </w:t>
      </w:r>
      <w:r>
        <w:t>through</w:t>
      </w:r>
      <w:r>
        <w:rPr>
          <w:spacing w:val="-3"/>
        </w:rPr>
        <w:t xml:space="preserve"> </w:t>
      </w:r>
      <w:r>
        <w:t>the</w:t>
      </w:r>
      <w:r>
        <w:rPr>
          <w:spacing w:val="-3"/>
        </w:rPr>
        <w:t xml:space="preserve"> </w:t>
      </w:r>
      <w:hyperlink r:id="rId223" w:anchor="marketplace" w:history="1">
        <w:r w:rsidRPr="00A9333C">
          <w:rPr>
            <w:u w:val="single" w:color="000000"/>
          </w:rPr>
          <w:t>Marketplace</w:t>
        </w:r>
      </w:hyperlink>
      <w:r>
        <w:rPr>
          <w:b/>
        </w:rPr>
        <w:t>.</w:t>
      </w:r>
      <w:r w:rsidRPr="00934248">
        <w:rPr>
          <w:i/>
          <w:noProof/>
          <w:color w:val="0066CC"/>
        </w:rPr>
        <mc:AlternateContent>
          <mc:Choice Requires="wps">
            <w:drawing>
              <wp:anchor distT="45720" distB="45720" distL="114300" distR="114300" simplePos="0" relativeHeight="251698176" behindDoc="0" locked="0" layoutInCell="1" allowOverlap="1" wp14:anchorId="0B50AE15" wp14:editId="31331F37">
                <wp:simplePos x="0" y="0"/>
                <wp:positionH relativeFrom="column">
                  <wp:posOffset>146050</wp:posOffset>
                </wp:positionH>
                <wp:positionV relativeFrom="paragraph">
                  <wp:posOffset>321310</wp:posOffset>
                </wp:positionV>
                <wp:extent cx="9391650" cy="274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274955"/>
                        </a:xfrm>
                        <a:prstGeom prst="rect">
                          <a:avLst/>
                        </a:prstGeom>
                        <a:solidFill>
                          <a:srgbClr val="FFFFFF"/>
                        </a:solidFill>
                        <a:ln w="9525">
                          <a:solidFill>
                            <a:schemeClr val="accent1"/>
                          </a:solidFill>
                          <a:miter lim="800000"/>
                          <a:headEnd/>
                          <a:tailEnd/>
                        </a:ln>
                      </wps:spPr>
                      <wps:txbx>
                        <w:txbxContent>
                          <w:p w14:paraId="31CB84F7" w14:textId="77777777" w:rsidR="004302D9" w:rsidRDefault="006B4044" w:rsidP="00934248">
                            <w:pPr>
                              <w:ind w:left="-270"/>
                              <w:jc w:val="center"/>
                            </w:pPr>
                            <w:r w:rsidRPr="00680BC6">
                              <w:rPr>
                                <w:i/>
                                <w:color w:val="0066CC"/>
                              </w:rPr>
                              <w:t xml:space="preserve">To see examples of how this </w:t>
                            </w:r>
                            <w:hyperlink r:id="rId224"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wps:txbx>
                      <wps:bodyPr rot="0" vert="horz" wrap="square" anchor="t" anchorCtr="0">
                        <a:spAutoFit/>
                      </wps:bodyPr>
                    </wps:wsp>
                  </a:graphicData>
                </a:graphic>
              </wp:anchor>
            </w:drawing>
          </mc:Choice>
          <mc:Fallback>
            <w:pict>
              <v:shapetype w14:anchorId="0B50AE15" id="_x0000_t202" coordsize="21600,21600" o:spt="202" path="m,l,21600r21600,l21600,xe">
                <v:stroke joinstyle="miter"/>
                <v:path gradientshapeok="t" o:connecttype="rect"/>
              </v:shapetype>
              <v:shape id="Text Box 2" o:spid="_x0000_s1026" type="#_x0000_t202" style="position:absolute;margin-left:11.5pt;margin-top:25.3pt;width:739.5pt;height:21.65pt;z-index:25169817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" strokecolor="#4472c4 [3204]">
                <v:textbox style="mso-fit-shape-to-text:t">
                  <w:txbxContent>
                    <w:p w14:paraId="31CB84F7" w14:textId="77777777" w:rsidR="004302D9" w:rsidRDefault="006B4044" w:rsidP="00934248">
                      <w:pPr>
                        <w:ind w:left="-270"/>
                        <w:jc w:val="center"/>
                      </w:pPr>
                      <w:r w:rsidRPr="00680BC6">
                        <w:rPr>
                          <w:i/>
                          <w:color w:val="0066CC"/>
                        </w:rPr>
                        <w:t xml:space="preserve">To see examples of how this </w:t>
                      </w:r>
                      <w:hyperlink r:id="rId225"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v:textbox>
                <w10:wrap type="square"/>
              </v:shape>
            </w:pict>
          </mc:Fallback>
        </mc:AlternateContent>
      </w:r>
    </w:p>
    <w:p w14:paraId="0AB8514C" w14:textId="77777777" w:rsidR="00DB0EB2" w:rsidRPr="003471F3" w:rsidRDefault="006B4044" w:rsidP="00F741D3">
      <w:pPr>
        <w:spacing w:before="70"/>
        <w:jc w:val="center"/>
        <w:rPr>
          <w:rFonts w:eastAsia="Arial Narrow" w:cs="Arial Narrow"/>
          <w:szCs w:val="24"/>
        </w:rPr>
      </w:pPr>
      <w:r>
        <w:rPr>
          <w:lang w:val="tr-TR"/>
        </w:rPr>
        <w:br w:type="page"/>
      </w:r>
    </w:p>
    <w:p w14:paraId="5C138702" w14:textId="77777777" w:rsidR="00E00D96" w:rsidRDefault="006B4044" w:rsidP="00CA55DE">
      <w:pPr>
        <w:pStyle w:val="Heading2"/>
        <w:rPr>
          <w:sz w:val="20"/>
          <w:szCs w:val="20"/>
        </w:rPr>
      </w:pPr>
      <w:r>
        <w:rPr>
          <w:rFonts w:eastAsia="Arial Narrow"/>
        </w:rPr>
        <w:lastRenderedPageBreak/>
        <w:t>About these Coverage Examples:</w:t>
      </w:r>
    </w:p>
    <w:p w14:paraId="742F2C9E" w14:textId="77777777" w:rsidR="00E00D96" w:rsidRDefault="006B4044" w:rsidP="00E00D96">
      <w:pPr>
        <w:spacing w:line="20" w:lineRule="exact"/>
        <w:rPr>
          <w:sz w:val="20"/>
          <w:szCs w:val="20"/>
        </w:rPr>
      </w:pPr>
      <w:r>
        <w:rPr>
          <w:noProof/>
          <w:sz w:val="20"/>
          <w:szCs w:val="20"/>
        </w:rPr>
        <w:drawing>
          <wp:anchor distT="0" distB="0" distL="114300" distR="114300" simplePos="0" relativeHeight="251666432" behindDoc="1" locked="0" layoutInCell="0" allowOverlap="1" wp14:anchorId="114154AE" wp14:editId="125A4692">
            <wp:simplePos x="0" y="0"/>
            <wp:positionH relativeFrom="column">
              <wp:posOffset>27940</wp:posOffset>
            </wp:positionH>
            <wp:positionV relativeFrom="paragraph">
              <wp:posOffset>57785</wp:posOffset>
            </wp:positionV>
            <wp:extent cx="9607550" cy="911860"/>
            <wp:effectExtent l="0" t="0" r="0" b="0"/>
            <wp:wrapNone/>
            <wp:docPr id="22" name="Picture 22" descr="Rectang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6"/>
                    <a:stretch>
                      <a:fillRect/>
                    </a:stretch>
                  </pic:blipFill>
                  <pic:spPr bwMode="auto">
                    <a:xfrm>
                      <a:off x="0" y="0"/>
                      <a:ext cx="9607550" cy="911860"/>
                    </a:xfrm>
                    <a:prstGeom prst="rect">
                      <a:avLst/>
                    </a:prstGeom>
                    <a:noFill/>
                  </pic:spPr>
                </pic:pic>
              </a:graphicData>
            </a:graphic>
          </wp:anchor>
        </w:drawing>
      </w:r>
    </w:p>
    <w:p w14:paraId="50CFA1E2" w14:textId="77777777" w:rsidR="00E00D96" w:rsidRDefault="002D73A5" w:rsidP="00E00D96">
      <w:pPr>
        <w:spacing w:line="195" w:lineRule="exact"/>
        <w:rPr>
          <w:sz w:val="20"/>
          <w:szCs w:val="20"/>
        </w:rPr>
      </w:pPr>
    </w:p>
    <w:p w14:paraId="488237F0" w14:textId="77777777" w:rsidR="00E00D96" w:rsidRDefault="006B4044" w:rsidP="00E00D96">
      <w:pPr>
        <w:spacing w:line="268" w:lineRule="auto"/>
        <w:ind w:left="1600" w:right="1100"/>
        <w:rPr>
          <w:sz w:val="20"/>
          <w:szCs w:val="20"/>
        </w:rPr>
      </w:pPr>
      <w:r w:rsidRPr="008A5D17">
        <w:rPr>
          <w:rFonts w:cs="Arial"/>
          <w:noProof/>
          <w:color w:val="0775A8"/>
          <w:szCs w:val="24"/>
        </w:rPr>
        <mc:AlternateContent>
          <mc:Choice Requires="wps">
            <w:drawing>
              <wp:anchor distT="0" distB="0" distL="114300" distR="114300" simplePos="0" relativeHeight="251692032" behindDoc="1" locked="0" layoutInCell="1" allowOverlap="1" wp14:anchorId="2C51FAB9" wp14:editId="600C6113">
                <wp:simplePos x="0" y="0"/>
                <wp:positionH relativeFrom="column">
                  <wp:posOffset>3364230</wp:posOffset>
                </wp:positionH>
                <wp:positionV relativeFrom="paragraph">
                  <wp:posOffset>897890</wp:posOffset>
                </wp:positionV>
                <wp:extent cx="2956560" cy="658495"/>
                <wp:effectExtent l="0" t="0" r="15240" b="27305"/>
                <wp:wrapTopAndBottom/>
                <wp:docPr id="62" name="Text Box 63" descr="Managing Joe's type 2 Diabe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58495"/>
                        </a:xfrm>
                        <a:prstGeom prst="rect">
                          <a:avLst/>
                        </a:prstGeom>
                        <a:solidFill>
                          <a:srgbClr val="0775A8"/>
                        </a:solidFill>
                        <a:ln w="9525">
                          <a:solidFill>
                            <a:srgbClr val="70AFD9"/>
                          </a:solidFill>
                          <a:miter lim="800000"/>
                          <a:headEnd/>
                          <a:tailEnd/>
                        </a:ln>
                      </wps:spPr>
                      <wps:txbx>
                        <w:txbxContent>
                          <w:p w14:paraId="373E6BDE" w14:textId="77777777" w:rsidR="004302D9" w:rsidRPr="008A5D17" w:rsidRDefault="006B404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wps:txbx>
                      <wps:bodyPr rot="0" vert="horz" wrap="square" lIns="91440" tIns="27432" rIns="91440" bIns="27432" anchor="t" anchorCtr="0" upright="1"/>
                    </wps:wsp>
                  </a:graphicData>
                </a:graphic>
              </wp:anchor>
            </w:drawing>
          </mc:Choice>
          <mc:Fallback>
            <w:pict>
              <v:shape w14:anchorId="2C51FAB9" id="Text Box 63" o:spid="_x0000_s1027" type="#_x0000_t202" alt="Managing Joe's type 2 Diabetes" style="position:absolute;left:0;text-align:left;margin-left:264.9pt;margin-top:70.7pt;width:232.8pt;height:51.8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" fillcolor="#0775a8" strokecolor="#70afd9">
                <v:textbox inset=",2.16pt,,2.16pt">
                  <w:txbxContent>
                    <w:p w14:paraId="373E6BDE" w14:textId="77777777" w:rsidR="004302D9" w:rsidRPr="008A5D17" w:rsidRDefault="006B404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94080" behindDoc="1" locked="0" layoutInCell="1" allowOverlap="1" wp14:anchorId="55F4F5E2" wp14:editId="3189D317">
                <wp:simplePos x="0" y="0"/>
                <wp:positionH relativeFrom="column">
                  <wp:posOffset>6683375</wp:posOffset>
                </wp:positionH>
                <wp:positionV relativeFrom="paragraph">
                  <wp:posOffset>903605</wp:posOffset>
                </wp:positionV>
                <wp:extent cx="2950845" cy="658495"/>
                <wp:effectExtent l="0" t="0" r="20955" b="27305"/>
                <wp:wrapTopAndBottom/>
                <wp:docPr id="63" name="Text Box 62" descr="Mia's Simple Fra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658495"/>
                        </a:xfrm>
                        <a:prstGeom prst="rect">
                          <a:avLst/>
                        </a:prstGeom>
                        <a:solidFill>
                          <a:srgbClr val="0775A8"/>
                        </a:solidFill>
                        <a:ln w="9525">
                          <a:solidFill>
                            <a:srgbClr val="70AFD9"/>
                          </a:solidFill>
                          <a:miter lim="800000"/>
                          <a:headEnd/>
                          <a:tailEnd/>
                        </a:ln>
                      </wps:spPr>
                      <wps:txbx>
                        <w:txbxContent>
                          <w:p w14:paraId="1DD3F065" w14:textId="77777777" w:rsidR="004302D9" w:rsidRPr="008A5D17" w:rsidRDefault="006B404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66BA105B" w14:textId="77777777" w:rsidR="004302D9" w:rsidRPr="006D3E86" w:rsidRDefault="002D73A5" w:rsidP="00225434">
                            <w:pPr>
                              <w:rPr>
                                <w:rFonts w:ascii="Garamond" w:hAnsi="Garamond"/>
                              </w:rPr>
                            </w:pPr>
                          </w:p>
                        </w:txbxContent>
                      </wps:txbx>
                      <wps:bodyPr rot="0" vert="horz" wrap="square" lIns="91440" tIns="27432" rIns="91440" bIns="27432" anchor="t" anchorCtr="0" upright="1"/>
                    </wps:wsp>
                  </a:graphicData>
                </a:graphic>
              </wp:anchor>
            </w:drawing>
          </mc:Choice>
          <mc:Fallback>
            <w:pict>
              <v:shape w14:anchorId="55F4F5E2" id="Text Box 62" o:spid="_x0000_s1028" type="#_x0000_t202" alt="Mia's Simple Fracture" style="position:absolute;left:0;text-align:left;margin-left:526.25pt;margin-top:71.15pt;width:232.35pt;height:51.85pt;z-index:-25162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" fillcolor="#0775a8" strokecolor="#70afd9">
                <v:textbox inset=",2.16pt,,2.16pt">
                  <w:txbxContent>
                    <w:p w14:paraId="1DD3F065" w14:textId="77777777" w:rsidR="004302D9" w:rsidRPr="008A5D17" w:rsidRDefault="006B404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66BA105B" w14:textId="77777777" w:rsidR="004302D9" w:rsidRPr="006D3E86" w:rsidRDefault="002D73A5" w:rsidP="00225434">
                      <w:pPr>
                        <w:rPr>
                          <w:rFonts w:ascii="Garamond" w:hAnsi="Garamond"/>
                        </w:rPr>
                      </w:pP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89984" behindDoc="1" locked="0" layoutInCell="1" allowOverlap="1" wp14:anchorId="0F73FA17" wp14:editId="6F4E0AEF">
                <wp:simplePos x="0" y="0"/>
                <wp:positionH relativeFrom="column">
                  <wp:posOffset>41275</wp:posOffset>
                </wp:positionH>
                <wp:positionV relativeFrom="paragraph">
                  <wp:posOffset>902335</wp:posOffset>
                </wp:positionV>
                <wp:extent cx="2963545" cy="658495"/>
                <wp:effectExtent l="0" t="0" r="27305" b="27305"/>
                <wp:wrapTopAndBottom/>
                <wp:docPr id="59" name="Text Box 61" descr="Peg is Having a Ba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5AEE64C4" w14:textId="77777777" w:rsidR="004302D9" w:rsidRPr="008A5D17" w:rsidRDefault="006B404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069C8E05" w14:textId="77777777" w:rsidR="004302D9" w:rsidRPr="006D3E86" w:rsidRDefault="002D73A5" w:rsidP="00CE74D7">
                            <w:pPr>
                              <w:rPr>
                                <w:rFonts w:ascii="Garamond" w:hAnsi="Garamond"/>
                              </w:rPr>
                            </w:pPr>
                          </w:p>
                        </w:txbxContent>
                      </wps:txbx>
                      <wps:bodyPr rot="0" vert="horz" wrap="square" lIns="91440" tIns="27432" rIns="91440" bIns="27432" anchor="t" anchorCtr="0" upright="1"/>
                    </wps:wsp>
                  </a:graphicData>
                </a:graphic>
              </wp:anchor>
            </w:drawing>
          </mc:Choice>
          <mc:Fallback>
            <w:pict>
              <v:shape w14:anchorId="0F73FA17" id="Text Box 61" o:spid="_x0000_s1029" type="#_x0000_t202" alt="Peg is Having a Baby" style="position:absolute;left:0;text-align:left;margin-left:3.25pt;margin-top:71.05pt;width:233.35pt;height:51.8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" fillcolor="#0775a8" strokecolor="#70afd9">
                <v:textbox inset=",2.16pt,,2.16pt">
                  <w:txbxContent>
                    <w:p w14:paraId="5AEE64C4" w14:textId="77777777" w:rsidR="004302D9" w:rsidRPr="008A5D17" w:rsidRDefault="006B404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069C8E05" w14:textId="77777777" w:rsidR="004302D9" w:rsidRPr="006D3E86" w:rsidRDefault="002D73A5" w:rsidP="00CE74D7">
                      <w:pPr>
                        <w:rPr>
                          <w:rFonts w:ascii="Garamond" w:hAnsi="Garamond"/>
                        </w:rPr>
                      </w:pPr>
                    </w:p>
                  </w:txbxContent>
                </v:textbox>
                <w10:wrap type="topAndBottom"/>
              </v:shape>
            </w:pict>
          </mc:Fallback>
        </mc:AlternateContent>
      </w:r>
      <w:r>
        <w:rPr>
          <w:rFonts w:eastAsia="Arial Narrow" w:cs="Arial Narrow"/>
          <w:b/>
          <w:bCs/>
          <w:szCs w:val="24"/>
        </w:rPr>
        <w:t xml:space="preserve">This is not a cost estimator. </w:t>
      </w:r>
      <w:r>
        <w:rPr>
          <w:rFonts w:eastAsia="Arial Narrow" w:cs="Arial Narrow"/>
          <w:szCs w:val="24"/>
        </w:rPr>
        <w:t>Treatments shown are just examples of how this</w:t>
      </w:r>
      <w:r>
        <w:rPr>
          <w:rFonts w:eastAsia="Arial Narrow" w:cs="Arial Narrow"/>
          <w:b/>
          <w:bCs/>
          <w:szCs w:val="24"/>
        </w:rPr>
        <w:t xml:space="preserve"> </w:t>
      </w:r>
      <w:hyperlink r:id="rId227" w:anchor="plan" w:history="1">
        <w:r w:rsidRPr="00A9333C">
          <w:rPr>
            <w:rStyle w:val="Hyperlink"/>
            <w:rFonts w:eastAsia="Arial Narrow" w:cs="Arial Narrow"/>
            <w:bCs/>
            <w:color w:val="000000" w:themeColor="text1"/>
            <w:szCs w:val="24"/>
          </w:rPr>
          <w:t>plan</w:t>
        </w:r>
      </w:hyperlink>
      <w:r>
        <w:rPr>
          <w:rFonts w:eastAsia="Arial Narrow" w:cs="Arial Narrow"/>
          <w:b/>
          <w:bCs/>
          <w:szCs w:val="24"/>
        </w:rPr>
        <w:t xml:space="preserve"> </w:t>
      </w:r>
      <w:r>
        <w:rPr>
          <w:rFonts w:eastAsia="Arial Narrow" w:cs="Arial Narrow"/>
          <w:szCs w:val="24"/>
        </w:rPr>
        <w:t>might cover medical care. Your actual costs will be</w:t>
      </w:r>
      <w:r>
        <w:rPr>
          <w:rFonts w:eastAsia="Arial Narrow" w:cs="Arial Narrow"/>
          <w:b/>
          <w:bCs/>
          <w:szCs w:val="24"/>
        </w:rPr>
        <w:t xml:space="preserve"> </w:t>
      </w:r>
      <w:r>
        <w:rPr>
          <w:rFonts w:eastAsia="Arial Narrow" w:cs="Arial Narrow"/>
          <w:szCs w:val="24"/>
        </w:rPr>
        <w:t xml:space="preserve">different depending on the actual care you receive, the prices your </w:t>
      </w:r>
      <w:hyperlink r:id="rId228" w:anchor="provider" w:history="1">
        <w:r w:rsidRPr="00A9333C">
          <w:rPr>
            <w:rStyle w:val="Hyperlink"/>
            <w:rFonts w:eastAsia="Arial Narrow" w:cs="Arial Narrow"/>
            <w:bCs/>
            <w:color w:val="000000" w:themeColor="text1"/>
            <w:szCs w:val="24"/>
          </w:rPr>
          <w:t>providers</w:t>
        </w:r>
      </w:hyperlink>
      <w:r>
        <w:rPr>
          <w:rFonts w:eastAsia="Arial Narrow" w:cs="Arial Narrow"/>
          <w:szCs w:val="24"/>
        </w:rPr>
        <w:t xml:space="preserve"> charge, and many other factors. Focus on the </w:t>
      </w:r>
      <w:hyperlink r:id="rId229" w:anchor="cost-sharing" w:history="1">
        <w:r w:rsidRPr="00A9333C">
          <w:rPr>
            <w:rStyle w:val="Hyperlink"/>
            <w:rFonts w:eastAsia="Arial Narrow" w:cs="Arial Narrow"/>
            <w:bCs/>
            <w:color w:val="000000" w:themeColor="text1"/>
            <w:szCs w:val="24"/>
          </w:rPr>
          <w:t>cost</w:t>
        </w:r>
        <w:r>
          <w:rPr>
            <w:rStyle w:val="Hyperlink"/>
            <w:rFonts w:eastAsia="Arial Narrow" w:cs="Arial Narrow"/>
            <w:bCs/>
            <w:color w:val="000000" w:themeColor="text1"/>
            <w:szCs w:val="24"/>
          </w:rPr>
          <w:t>-</w:t>
        </w:r>
        <w:r w:rsidRPr="00A9333C">
          <w:rPr>
            <w:rStyle w:val="Hyperlink"/>
            <w:rFonts w:eastAsia="Arial Narrow" w:cs="Arial Narrow"/>
            <w:bCs/>
            <w:color w:val="000000" w:themeColor="text1"/>
            <w:szCs w:val="24"/>
          </w:rPr>
          <w:t>sharing</w:t>
        </w:r>
      </w:hyperlink>
      <w:r>
        <w:rPr>
          <w:rFonts w:eastAsia="Arial Narrow" w:cs="Arial Narrow"/>
          <w:szCs w:val="24"/>
        </w:rPr>
        <w:t xml:space="preserve"> amounts (</w:t>
      </w:r>
      <w:hyperlink r:id="rId230" w:anchor="deductible" w:history="1">
        <w:r w:rsidRPr="00A9333C">
          <w:rPr>
            <w:rStyle w:val="Hyperlink"/>
            <w:rFonts w:eastAsia="Arial Narrow" w:cs="Arial Narrow"/>
            <w:bCs/>
            <w:color w:val="000000" w:themeColor="text1"/>
            <w:szCs w:val="24"/>
          </w:rPr>
          <w:t>deductibles</w:t>
        </w:r>
      </w:hyperlink>
      <w:r w:rsidRPr="00A9333C">
        <w:rPr>
          <w:rFonts w:eastAsia="Arial Narrow" w:cs="Arial Narrow"/>
          <w:szCs w:val="24"/>
        </w:rPr>
        <w:t xml:space="preserve">, </w:t>
      </w:r>
      <w:hyperlink r:id="rId231" w:anchor="copayment" w:history="1">
        <w:r w:rsidRPr="00A9333C">
          <w:rPr>
            <w:rStyle w:val="Hyperlink"/>
            <w:rFonts w:eastAsia="Arial Narrow" w:cs="Arial Narrow"/>
            <w:bCs/>
            <w:color w:val="000000" w:themeColor="text1"/>
            <w:szCs w:val="24"/>
          </w:rPr>
          <w:t>copayments</w:t>
        </w:r>
      </w:hyperlink>
      <w:r w:rsidRPr="00A9333C">
        <w:rPr>
          <w:rFonts w:eastAsia="Arial Narrow" w:cs="Arial Narrow"/>
          <w:szCs w:val="24"/>
        </w:rPr>
        <w:t xml:space="preserve"> and </w:t>
      </w:r>
      <w:hyperlink r:id="rId232" w:anchor="coinsurance" w:history="1">
        <w:r w:rsidRPr="00A9333C">
          <w:rPr>
            <w:rStyle w:val="Hyperlink"/>
            <w:rFonts w:eastAsia="Arial Narrow" w:cs="Arial Narrow"/>
            <w:bCs/>
            <w:color w:val="000000" w:themeColor="text1"/>
            <w:szCs w:val="24"/>
          </w:rPr>
          <w:t>coinsurance</w:t>
        </w:r>
      </w:hyperlink>
      <w:r>
        <w:rPr>
          <w:rFonts w:eastAsia="Arial Narrow" w:cs="Arial Narrow"/>
          <w:szCs w:val="24"/>
        </w:rPr>
        <w:t xml:space="preserve">) and </w:t>
      </w:r>
      <w:hyperlink r:id="rId233" w:anchor="excluded-services" w:history="1">
        <w:r w:rsidRPr="00A9333C">
          <w:rPr>
            <w:rStyle w:val="Hyperlink"/>
            <w:rFonts w:eastAsia="Arial Narrow" w:cs="Arial Narrow"/>
            <w:bCs/>
            <w:color w:val="000000" w:themeColor="text1"/>
            <w:szCs w:val="24"/>
          </w:rPr>
          <w:t>excluded services</w:t>
        </w:r>
      </w:hyperlink>
      <w:r>
        <w:rPr>
          <w:rFonts w:eastAsia="Arial Narrow" w:cs="Arial Narrow"/>
          <w:szCs w:val="24"/>
        </w:rPr>
        <w:t xml:space="preserve"> under the </w:t>
      </w:r>
      <w:hyperlink r:id="rId234" w:anchor="plan" w:history="1">
        <w:r w:rsidRPr="00A9333C">
          <w:rPr>
            <w:rStyle w:val="Hyperlink"/>
            <w:rFonts w:eastAsia="Arial Narrow" w:cs="Arial Narrow"/>
            <w:bCs/>
            <w:color w:val="000000" w:themeColor="text1"/>
            <w:szCs w:val="24"/>
          </w:rPr>
          <w:t>plan</w:t>
        </w:r>
      </w:hyperlink>
      <w:r w:rsidRPr="00690664">
        <w:rPr>
          <w:rFonts w:eastAsia="Arial Narrow" w:cs="Arial Narrow"/>
          <w:color w:val="000000" w:themeColor="text1"/>
          <w:szCs w:val="24"/>
        </w:rPr>
        <w:t xml:space="preserve">. </w:t>
      </w:r>
      <w:r>
        <w:rPr>
          <w:rFonts w:eastAsia="Arial Narrow" w:cs="Arial Narrow"/>
          <w:szCs w:val="24"/>
        </w:rPr>
        <w:t xml:space="preserve">Use this information to compare the portion of costs you might pay under different health </w:t>
      </w:r>
      <w:hyperlink r:id="rId235" w:anchor="plan" w:history="1">
        <w:r w:rsidRPr="00A9333C">
          <w:rPr>
            <w:rStyle w:val="Hyperlink"/>
            <w:rFonts w:eastAsia="Arial Narrow" w:cs="Arial Narrow"/>
            <w:bCs/>
            <w:color w:val="000000" w:themeColor="text1"/>
            <w:szCs w:val="24"/>
          </w:rPr>
          <w:t>plans</w:t>
        </w:r>
      </w:hyperlink>
      <w:r>
        <w:rPr>
          <w:rFonts w:eastAsia="Arial Narrow" w:cs="Arial Narrow"/>
          <w:szCs w:val="24"/>
        </w:rPr>
        <w:t>. Please note these coverage examples are based on self-only coverage.</w:t>
      </w:r>
    </w:p>
    <w:p w14:paraId="46A8CE0D" w14:textId="77777777" w:rsidR="00E00D96" w:rsidRPr="00233535" w:rsidRDefault="002D73A5" w:rsidP="00E00D96">
      <w:pPr>
        <w:spacing w:line="20" w:lineRule="exact"/>
        <w:rPr>
          <w:sz w:val="20"/>
          <w:szCs w:val="20"/>
        </w:rPr>
        <w:sectPr w:rsidR="00E00D96" w:rsidRPr="00233535" w:rsidSect="00D05B9A">
          <w:pgSz w:w="15840" w:h="12300" w:orient="landscape"/>
          <w:pgMar w:top="639" w:right="340" w:bottom="0" w:left="340" w:header="0" w:footer="240" w:gutter="0"/>
          <w:cols w:space="720" w:equalWidth="0">
            <w:col w:w="15160"/>
          </w:cols>
          <w:docGrid w:linePitch="326"/>
        </w:sectPr>
      </w:pPr>
    </w:p>
    <w:p w14:paraId="54F596B9" w14:textId="77777777" w:rsidR="00D3103B" w:rsidRDefault="002D73A5" w:rsidP="003B70CA">
      <w:pPr>
        <w:tabs>
          <w:tab w:val="right" w:pos="5184"/>
        </w:tabs>
        <w:spacing w:line="262" w:lineRule="auto"/>
        <w:ind w:left="90"/>
        <w:rPr>
          <w:rFonts w:cs="Arial"/>
          <w:color w:val="0775A8"/>
          <w:szCs w:val="24"/>
        </w:rPr>
      </w:pPr>
    </w:p>
    <w:p w14:paraId="6CA4146A" w14:textId="77777777" w:rsidR="00CE74D7" w:rsidRPr="003B70CA" w:rsidRDefault="006B4044" w:rsidP="00CA4D79">
      <w:pPr>
        <w:tabs>
          <w:tab w:val="right" w:pos="4680"/>
          <w:tab w:val="right" w:pos="5184"/>
        </w:tabs>
        <w:spacing w:line="262" w:lineRule="auto"/>
        <w:ind w:left="58" w:right="374"/>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36"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37"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6DB02536" w14:textId="77777777" w:rsidR="00CE74D7" w:rsidRPr="003B70CA" w:rsidRDefault="006B404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38"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39" w:anchor="copayment" w:history="1">
        <w:r w:rsidRPr="003B70CA">
          <w:rPr>
            <w:rFonts w:eastAsia="Arial Narrow" w:cs="Arial Narrow"/>
            <w:b/>
            <w:bCs/>
            <w:szCs w:val="24"/>
            <w:u w:val="single"/>
          </w:rPr>
          <w:t>copayment</w:t>
        </w:r>
      </w:hyperlink>
      <w:r w:rsidRPr="003B70CA">
        <w:rPr>
          <w:rFonts w:eastAsia="Arial Narrow" w:cs="Arial Narrow"/>
          <w:b/>
          <w:bCs/>
          <w:szCs w:val="24"/>
        </w:rPr>
        <w:tab/>
        <w:t>$25</w:t>
      </w:r>
    </w:p>
    <w:p w14:paraId="19906874" w14:textId="77777777" w:rsidR="00CE74D7" w:rsidRPr="003B70CA" w:rsidRDefault="006B404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40" w:anchor="copayment" w:history="1">
        <w:r w:rsidRPr="003B70CA">
          <w:rPr>
            <w:rFonts w:eastAsia="Arial Narrow" w:cs="Arial Narrow"/>
            <w:b/>
            <w:bCs/>
            <w:szCs w:val="24"/>
            <w:u w:val="single"/>
          </w:rPr>
          <w:t>copayment</w:t>
        </w:r>
      </w:hyperlink>
      <w:r w:rsidRPr="003B70CA">
        <w:rPr>
          <w:rFonts w:eastAsia="Arial Narrow" w:cs="Arial Narrow"/>
          <w:b/>
          <w:bCs/>
          <w:szCs w:val="24"/>
        </w:rPr>
        <w:tab/>
        <w:t>$250</w:t>
      </w:r>
    </w:p>
    <w:p w14:paraId="5403E9E7" w14:textId="77777777" w:rsidR="00CE74D7" w:rsidRPr="003B70CA" w:rsidRDefault="006B404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41"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353132DD" w14:textId="77777777" w:rsidR="00391AD1" w:rsidRDefault="002D73A5" w:rsidP="00CA4D79">
      <w:pPr>
        <w:spacing w:line="261" w:lineRule="auto"/>
        <w:ind w:left="58" w:right="460"/>
        <w:rPr>
          <w:rFonts w:eastAsia="Arial Narrow" w:cs="Arial Narrow"/>
          <w:b/>
          <w:bCs/>
          <w:szCs w:val="24"/>
        </w:rPr>
      </w:pPr>
    </w:p>
    <w:p w14:paraId="3B7909FF" w14:textId="77777777" w:rsidR="00D3103B" w:rsidRDefault="006B4044" w:rsidP="00CA4D79">
      <w:pPr>
        <w:spacing w:line="261" w:lineRule="auto"/>
        <w:ind w:left="58" w:right="460"/>
        <w:rPr>
          <w:rFonts w:eastAsia="Arial Narrow" w:cs="Arial Narrow"/>
          <w:b/>
          <w:bCs/>
          <w:szCs w:val="24"/>
        </w:rPr>
      </w:pPr>
      <w:r>
        <w:rPr>
          <w:rFonts w:eastAsia="Arial Narrow" w:cs="Arial Narrow"/>
          <w:b/>
          <w:bCs/>
          <w:szCs w:val="24"/>
        </w:rPr>
        <w:t>This EXAMPLE event includes services like:</w:t>
      </w:r>
    </w:p>
    <w:p w14:paraId="2D8160F1" w14:textId="77777777" w:rsidR="00D3103B" w:rsidRPr="00B47C82" w:rsidRDefault="002D73A5" w:rsidP="00CA4D79">
      <w:pPr>
        <w:spacing w:line="261" w:lineRule="auto"/>
        <w:ind w:left="58" w:right="460"/>
        <w:rPr>
          <w:rFonts w:eastAsia="Arial Narrow" w:cs="Arial Narrow"/>
          <w:i/>
          <w:iCs/>
          <w:szCs w:val="24"/>
        </w:rPr>
      </w:pPr>
      <w:hyperlink r:id="rId242" w:anchor="specialist" w:history="1">
        <w:r w:rsidR="006B4044" w:rsidRPr="00B47C82">
          <w:rPr>
            <w:rStyle w:val="Hyperlink"/>
            <w:rFonts w:eastAsia="Arial Narrow" w:cs="Arial Narrow"/>
            <w:color w:val="auto"/>
            <w:szCs w:val="24"/>
          </w:rPr>
          <w:t>Specialist</w:t>
        </w:r>
      </w:hyperlink>
      <w:r w:rsidR="006B4044" w:rsidRPr="00B47C82">
        <w:rPr>
          <w:rFonts w:eastAsia="Arial Narrow" w:cs="Arial Narrow"/>
          <w:szCs w:val="24"/>
        </w:rPr>
        <w:t xml:space="preserve"> office visits (</w:t>
      </w:r>
      <w:r w:rsidR="006B4044" w:rsidRPr="00B47C82">
        <w:rPr>
          <w:rFonts w:eastAsia="Arial Narrow" w:cs="Arial Narrow"/>
          <w:i/>
          <w:iCs/>
          <w:szCs w:val="24"/>
        </w:rPr>
        <w:t>prenatal care)</w:t>
      </w:r>
    </w:p>
    <w:p w14:paraId="5770C734" w14:textId="77777777" w:rsidR="00D3103B" w:rsidRPr="00B47C82" w:rsidRDefault="006B4044" w:rsidP="00CA4D79">
      <w:pPr>
        <w:spacing w:line="261" w:lineRule="auto"/>
        <w:ind w:left="58" w:right="460"/>
        <w:rPr>
          <w:rFonts w:eastAsia="Arial Narrow" w:cs="Arial Narrow"/>
          <w:szCs w:val="24"/>
        </w:rPr>
      </w:pPr>
      <w:r w:rsidRPr="00B47C82">
        <w:rPr>
          <w:rFonts w:eastAsia="Arial Narrow" w:cs="Arial Narrow"/>
          <w:szCs w:val="24"/>
        </w:rPr>
        <w:t>Childbirth/Delivery Professional Services</w:t>
      </w:r>
    </w:p>
    <w:p w14:paraId="1C9704F0" w14:textId="77777777" w:rsidR="00B42AA6" w:rsidRPr="00B47C82" w:rsidRDefault="006B4044" w:rsidP="00CA4D79">
      <w:pPr>
        <w:spacing w:line="261" w:lineRule="auto"/>
        <w:ind w:left="58" w:right="460"/>
        <w:rPr>
          <w:rFonts w:eastAsia="Arial Narrow" w:cs="Arial Narrow"/>
          <w:szCs w:val="24"/>
        </w:rPr>
      </w:pPr>
      <w:r w:rsidRPr="00B47C82">
        <w:rPr>
          <w:rFonts w:eastAsia="Arial Narrow" w:cs="Arial Narrow"/>
          <w:szCs w:val="24"/>
        </w:rPr>
        <w:t xml:space="preserve">Childbirth/Delivery Facility Services </w:t>
      </w:r>
    </w:p>
    <w:p w14:paraId="68A52601" w14:textId="77777777" w:rsidR="00966C1D" w:rsidRPr="00B47C82" w:rsidRDefault="002D73A5" w:rsidP="00CA4D79">
      <w:pPr>
        <w:spacing w:line="261" w:lineRule="auto"/>
        <w:ind w:left="58" w:right="460"/>
        <w:rPr>
          <w:rFonts w:eastAsia="Arial Narrow" w:cs="Arial Narrow"/>
          <w:szCs w:val="24"/>
        </w:rPr>
      </w:pPr>
      <w:hyperlink r:id="rId243" w:anchor="diagnostic-test" w:history="1">
        <w:r w:rsidR="006B4044" w:rsidRPr="00B47C82">
          <w:rPr>
            <w:rStyle w:val="Hyperlink"/>
            <w:rFonts w:eastAsia="Arial Narrow" w:cs="Arial Narrow"/>
            <w:color w:val="auto"/>
            <w:szCs w:val="24"/>
          </w:rPr>
          <w:t>Diagnostic tests</w:t>
        </w:r>
      </w:hyperlink>
      <w:r w:rsidR="006B4044" w:rsidRPr="00B47C82">
        <w:rPr>
          <w:rFonts w:eastAsia="Arial Narrow" w:cs="Arial Narrow"/>
          <w:szCs w:val="24"/>
        </w:rPr>
        <w:t xml:space="preserve"> (</w:t>
      </w:r>
      <w:r w:rsidR="006B4044" w:rsidRPr="00B47C82">
        <w:rPr>
          <w:rFonts w:eastAsia="Arial Narrow" w:cs="Arial Narrow"/>
          <w:i/>
          <w:iCs/>
          <w:szCs w:val="24"/>
        </w:rPr>
        <w:t>ultrasounds and blood work)</w:t>
      </w:r>
      <w:r w:rsidR="006B4044" w:rsidRPr="00B47C82">
        <w:rPr>
          <w:rFonts w:eastAsia="Arial Narrow" w:cs="Arial Narrow"/>
          <w:szCs w:val="24"/>
        </w:rPr>
        <w:t xml:space="preserve"> </w:t>
      </w:r>
    </w:p>
    <w:p w14:paraId="22AFE4C2" w14:textId="77777777" w:rsidR="00D3103B" w:rsidRPr="00B47C82" w:rsidRDefault="002D73A5" w:rsidP="00CA4D79">
      <w:pPr>
        <w:spacing w:line="261" w:lineRule="auto"/>
        <w:ind w:left="58" w:right="460"/>
        <w:rPr>
          <w:rFonts w:eastAsia="Arial Narrow" w:cs="Arial Narrow"/>
          <w:i/>
          <w:iCs/>
          <w:szCs w:val="24"/>
        </w:rPr>
      </w:pPr>
      <w:hyperlink r:id="rId244" w:anchor="specialist" w:history="1">
        <w:r w:rsidR="006B4044" w:rsidRPr="00B47C82">
          <w:rPr>
            <w:rStyle w:val="Hyperlink"/>
            <w:rFonts w:eastAsia="Arial Narrow" w:cs="Arial Narrow"/>
            <w:color w:val="auto"/>
            <w:szCs w:val="24"/>
          </w:rPr>
          <w:t>Specialist</w:t>
        </w:r>
      </w:hyperlink>
      <w:r w:rsidR="006B4044" w:rsidRPr="00B47C82">
        <w:rPr>
          <w:rFonts w:eastAsia="Arial Narrow" w:cs="Arial Narrow"/>
          <w:szCs w:val="24"/>
        </w:rPr>
        <w:t xml:space="preserve"> visit </w:t>
      </w:r>
      <w:r w:rsidR="006B4044" w:rsidRPr="00B47C82">
        <w:rPr>
          <w:rFonts w:eastAsia="Arial Narrow" w:cs="Arial Narrow"/>
          <w:i/>
          <w:iCs/>
          <w:szCs w:val="24"/>
        </w:rPr>
        <w:t>(anesthesia)</w:t>
      </w:r>
    </w:p>
    <w:p w14:paraId="50E7ABA2" w14:textId="77777777" w:rsidR="0028330D" w:rsidRDefault="002D73A5" w:rsidP="0028330D">
      <w:pPr>
        <w:spacing w:line="261" w:lineRule="auto"/>
        <w:ind w:right="460"/>
        <w:rPr>
          <w:sz w:val="20"/>
          <w:szCs w:val="20"/>
        </w:rPr>
      </w:pPr>
    </w:p>
    <w:p w14:paraId="62B058CA" w14:textId="77777777" w:rsidR="00E00D96" w:rsidRDefault="002D73A5" w:rsidP="00E00D96">
      <w:pPr>
        <w:spacing w:line="48" w:lineRule="exact"/>
        <w:rPr>
          <w:sz w:val="20"/>
          <w:szCs w:val="20"/>
        </w:rPr>
      </w:pPr>
    </w:p>
    <w:tbl>
      <w:tblPr>
        <w:tblW w:w="4685" w:type="dxa"/>
        <w:tblLayout w:type="fixed"/>
        <w:tblCellMar>
          <w:left w:w="0" w:type="dxa"/>
          <w:right w:w="0" w:type="dxa"/>
        </w:tblCellMar>
        <w:tblLook w:val="04A0" w:firstRow="1" w:lastRow="0" w:firstColumn="1" w:lastColumn="0" w:noHBand="0" w:noVBand="1"/>
      </w:tblPr>
      <w:tblGrid>
        <w:gridCol w:w="30"/>
        <w:gridCol w:w="3604"/>
        <w:gridCol w:w="1021"/>
        <w:gridCol w:w="30"/>
      </w:tblGrid>
      <w:tr w:rsidR="002169D9" w14:paraId="226C7587" w14:textId="77777777" w:rsidTr="00D35FD0">
        <w:trPr>
          <w:cantSplit/>
          <w:trHeight w:val="304"/>
          <w:tblHeader/>
        </w:trPr>
        <w:tc>
          <w:tcPr>
            <w:tcW w:w="20" w:type="dxa"/>
            <w:vAlign w:val="bottom"/>
          </w:tcPr>
          <w:p w14:paraId="224B2FA7" w14:textId="77777777" w:rsidR="00E00D96" w:rsidRDefault="002D73A5" w:rsidP="0036750A">
            <w:pPr>
              <w:rPr>
                <w:szCs w:val="24"/>
              </w:rPr>
            </w:pPr>
          </w:p>
        </w:tc>
        <w:tc>
          <w:tcPr>
            <w:tcW w:w="3612" w:type="dxa"/>
            <w:tcBorders>
              <w:top w:val="single" w:sz="4" w:space="0" w:color="729FDC"/>
              <w:bottom w:val="single" w:sz="4" w:space="0" w:color="729FDC"/>
              <w:right w:val="single" w:sz="4" w:space="0" w:color="729FDC"/>
            </w:tcBorders>
            <w:shd w:val="clear" w:color="auto" w:fill="C0E8FB"/>
            <w:vAlign w:val="bottom"/>
          </w:tcPr>
          <w:p w14:paraId="396FCD38" w14:textId="77777777" w:rsidR="00E00D96" w:rsidRDefault="006B4044" w:rsidP="0036750A">
            <w:pPr>
              <w:ind w:left="100"/>
              <w:rPr>
                <w:sz w:val="20"/>
                <w:szCs w:val="20"/>
              </w:rPr>
            </w:pPr>
            <w:r>
              <w:rPr>
                <w:rFonts w:eastAsia="Arial Narrow" w:cs="Arial Narrow"/>
                <w:b/>
                <w:bCs/>
                <w:szCs w:val="24"/>
              </w:rPr>
              <w:t>Total Example Cost</w:t>
            </w:r>
          </w:p>
        </w:tc>
        <w:tc>
          <w:tcPr>
            <w:tcW w:w="1023" w:type="dxa"/>
            <w:tcBorders>
              <w:top w:val="single" w:sz="4" w:space="0" w:color="729FDC"/>
              <w:left w:val="single" w:sz="4" w:space="0" w:color="729FDC"/>
              <w:bottom w:val="single" w:sz="4" w:space="0" w:color="729FDC"/>
            </w:tcBorders>
            <w:shd w:val="clear" w:color="auto" w:fill="C0E8FB"/>
            <w:vAlign w:val="bottom"/>
          </w:tcPr>
          <w:p w14:paraId="1120B5FD" w14:textId="77777777" w:rsidR="00E00D96" w:rsidRDefault="006B4044" w:rsidP="003921E4">
            <w:pPr>
              <w:jc w:val="right"/>
              <w:rPr>
                <w:sz w:val="20"/>
                <w:szCs w:val="20"/>
              </w:rPr>
            </w:pPr>
            <w:r>
              <w:rPr>
                <w:rFonts w:eastAsia="Arial Narrow" w:cs="Arial Narrow"/>
                <w:b/>
                <w:bCs/>
                <w:szCs w:val="24"/>
              </w:rPr>
              <w:t>$12,700</w:t>
            </w:r>
          </w:p>
        </w:tc>
        <w:tc>
          <w:tcPr>
            <w:tcW w:w="30" w:type="dxa"/>
            <w:tcBorders>
              <w:left w:val="nil"/>
              <w:bottom w:val="single" w:sz="8" w:space="0" w:color="729FDC"/>
            </w:tcBorders>
            <w:shd w:val="clear" w:color="auto" w:fill="C0E8FB"/>
            <w:vAlign w:val="bottom"/>
          </w:tcPr>
          <w:p w14:paraId="2EF259D1" w14:textId="77777777" w:rsidR="00E00D96" w:rsidRDefault="002D73A5" w:rsidP="0036750A">
            <w:pPr>
              <w:rPr>
                <w:szCs w:val="24"/>
              </w:rPr>
            </w:pPr>
          </w:p>
        </w:tc>
      </w:tr>
      <w:tr w:rsidR="002169D9" w14:paraId="47ABE67E" w14:textId="77777777" w:rsidTr="00D35FD0">
        <w:trPr>
          <w:cantSplit/>
          <w:trHeight w:val="344"/>
        </w:trPr>
        <w:tc>
          <w:tcPr>
            <w:tcW w:w="20" w:type="dxa"/>
            <w:vAlign w:val="bottom"/>
          </w:tcPr>
          <w:p w14:paraId="35E58446" w14:textId="77777777" w:rsidR="00E00D96" w:rsidRDefault="002D73A5" w:rsidP="0036750A">
            <w:pPr>
              <w:rPr>
                <w:szCs w:val="24"/>
              </w:rPr>
            </w:pPr>
          </w:p>
        </w:tc>
        <w:tc>
          <w:tcPr>
            <w:tcW w:w="3612" w:type="dxa"/>
            <w:tcBorders>
              <w:top w:val="single" w:sz="4" w:space="0" w:color="729FDC"/>
              <w:bottom w:val="single" w:sz="8" w:space="0" w:color="729FDC"/>
            </w:tcBorders>
            <w:vAlign w:val="bottom"/>
          </w:tcPr>
          <w:p w14:paraId="41104F2A" w14:textId="77777777" w:rsidR="00E00D96" w:rsidRDefault="006B4044" w:rsidP="0036750A">
            <w:pPr>
              <w:ind w:left="40"/>
              <w:rPr>
                <w:sz w:val="20"/>
                <w:szCs w:val="20"/>
              </w:rPr>
            </w:pPr>
            <w:r>
              <w:rPr>
                <w:rFonts w:eastAsia="Arial Narrow" w:cs="Arial Narrow"/>
                <w:b/>
                <w:bCs/>
                <w:szCs w:val="24"/>
              </w:rPr>
              <w:t>In this example, Peg would pay:</w:t>
            </w:r>
          </w:p>
        </w:tc>
        <w:tc>
          <w:tcPr>
            <w:tcW w:w="1023" w:type="dxa"/>
            <w:tcBorders>
              <w:top w:val="single" w:sz="4" w:space="0" w:color="729FDC"/>
              <w:bottom w:val="single" w:sz="8" w:space="0" w:color="729FDC"/>
            </w:tcBorders>
            <w:vAlign w:val="bottom"/>
          </w:tcPr>
          <w:p w14:paraId="29B9E104" w14:textId="77777777" w:rsidR="00E00D96" w:rsidRDefault="002D73A5" w:rsidP="0036750A">
            <w:pPr>
              <w:rPr>
                <w:szCs w:val="24"/>
              </w:rPr>
            </w:pPr>
          </w:p>
        </w:tc>
        <w:tc>
          <w:tcPr>
            <w:tcW w:w="30" w:type="dxa"/>
            <w:tcBorders>
              <w:top w:val="single" w:sz="8" w:space="0" w:color="C0E8FB"/>
            </w:tcBorders>
            <w:vAlign w:val="bottom"/>
          </w:tcPr>
          <w:p w14:paraId="5AFA195D" w14:textId="77777777" w:rsidR="00E00D96" w:rsidRDefault="002D73A5" w:rsidP="0036750A">
            <w:pPr>
              <w:rPr>
                <w:szCs w:val="24"/>
              </w:rPr>
            </w:pPr>
          </w:p>
        </w:tc>
      </w:tr>
      <w:tr w:rsidR="002169D9" w14:paraId="11AAE02E" w14:textId="77777777" w:rsidTr="002F2E02">
        <w:trPr>
          <w:cantSplit/>
          <w:trHeight w:val="296"/>
        </w:trPr>
        <w:tc>
          <w:tcPr>
            <w:tcW w:w="20" w:type="dxa"/>
            <w:tcBorders>
              <w:right w:val="single" w:sz="8" w:space="0" w:color="EAEFF5"/>
            </w:tcBorders>
            <w:vAlign w:val="bottom"/>
          </w:tcPr>
          <w:p w14:paraId="28B64438" w14:textId="77777777" w:rsidR="00E00D96" w:rsidRDefault="002D73A5" w:rsidP="0036750A">
            <w:pPr>
              <w:rPr>
                <w:szCs w:val="24"/>
              </w:rPr>
            </w:pPr>
          </w:p>
        </w:tc>
        <w:tc>
          <w:tcPr>
            <w:tcW w:w="3612" w:type="dxa"/>
            <w:tcBorders>
              <w:bottom w:val="single" w:sz="8" w:space="0" w:color="729FDC"/>
              <w:right w:val="single" w:sz="8" w:space="0" w:color="EAEFF5"/>
            </w:tcBorders>
            <w:shd w:val="clear" w:color="auto" w:fill="EAEFF5"/>
            <w:vAlign w:val="bottom"/>
          </w:tcPr>
          <w:p w14:paraId="7363E704" w14:textId="77777777" w:rsidR="00E00D96" w:rsidRDefault="002D73A5" w:rsidP="0036750A">
            <w:pPr>
              <w:ind w:left="1740"/>
              <w:rPr>
                <w:sz w:val="20"/>
                <w:szCs w:val="20"/>
              </w:rPr>
            </w:pPr>
            <w:hyperlink r:id="rId245" w:anchor="cost-sharing" w:history="1">
              <w:r w:rsidR="006B4044" w:rsidRPr="00555905">
                <w:rPr>
                  <w:rStyle w:val="Hyperlink"/>
                  <w:rFonts w:eastAsia="Arial Narrow" w:cs="Arial Narrow"/>
                  <w:i/>
                  <w:iCs/>
                  <w:color w:val="000000" w:themeColor="text1"/>
                  <w:szCs w:val="24"/>
                </w:rPr>
                <w:t>Cost Sharing</w:t>
              </w:r>
            </w:hyperlink>
          </w:p>
        </w:tc>
        <w:tc>
          <w:tcPr>
            <w:tcW w:w="1023" w:type="dxa"/>
            <w:tcBorders>
              <w:bottom w:val="single" w:sz="8" w:space="0" w:color="729FDC"/>
            </w:tcBorders>
            <w:shd w:val="clear" w:color="auto" w:fill="EAEFF5"/>
            <w:vAlign w:val="bottom"/>
          </w:tcPr>
          <w:p w14:paraId="5AA27A04" w14:textId="77777777" w:rsidR="00E00D96" w:rsidRDefault="002D73A5" w:rsidP="0036750A">
            <w:pPr>
              <w:rPr>
                <w:szCs w:val="24"/>
              </w:rPr>
            </w:pPr>
          </w:p>
        </w:tc>
        <w:tc>
          <w:tcPr>
            <w:tcW w:w="30" w:type="dxa"/>
            <w:tcBorders>
              <w:left w:val="single" w:sz="8" w:space="0" w:color="EAEFF5"/>
            </w:tcBorders>
            <w:vAlign w:val="bottom"/>
          </w:tcPr>
          <w:p w14:paraId="262FC525" w14:textId="77777777" w:rsidR="00E00D96" w:rsidRDefault="002D73A5" w:rsidP="0036750A">
            <w:pPr>
              <w:rPr>
                <w:szCs w:val="24"/>
              </w:rPr>
            </w:pPr>
          </w:p>
        </w:tc>
      </w:tr>
      <w:tr w:rsidR="002169D9" w14:paraId="0497C7BB" w14:textId="77777777" w:rsidTr="002F2E02">
        <w:trPr>
          <w:cantSplit/>
          <w:trHeight w:val="298"/>
        </w:trPr>
        <w:tc>
          <w:tcPr>
            <w:tcW w:w="20" w:type="dxa"/>
            <w:tcBorders>
              <w:bottom w:val="single" w:sz="8" w:space="0" w:color="729FDC"/>
            </w:tcBorders>
            <w:vAlign w:val="bottom"/>
          </w:tcPr>
          <w:p w14:paraId="6366FFFA" w14:textId="77777777" w:rsidR="00E00D96" w:rsidRPr="00B47C82" w:rsidRDefault="002D73A5" w:rsidP="0036750A">
            <w:pPr>
              <w:rPr>
                <w:szCs w:val="24"/>
              </w:rPr>
            </w:pPr>
          </w:p>
        </w:tc>
        <w:tc>
          <w:tcPr>
            <w:tcW w:w="3612" w:type="dxa"/>
            <w:tcBorders>
              <w:bottom w:val="single" w:sz="8" w:space="0" w:color="729FDC"/>
              <w:right w:val="single" w:sz="8" w:space="0" w:color="729FDC"/>
            </w:tcBorders>
            <w:vAlign w:val="bottom"/>
          </w:tcPr>
          <w:p w14:paraId="01770DAA" w14:textId="77777777" w:rsidR="00E00D96" w:rsidRPr="00B47C82" w:rsidRDefault="002D73A5" w:rsidP="0036750A">
            <w:pPr>
              <w:ind w:left="60"/>
              <w:rPr>
                <w:sz w:val="20"/>
                <w:szCs w:val="20"/>
              </w:rPr>
            </w:pPr>
            <w:hyperlink r:id="rId246" w:anchor="deductible" w:history="1">
              <w:r w:rsidR="006B4044" w:rsidRPr="00B47C82">
                <w:rPr>
                  <w:rStyle w:val="Hyperlink"/>
                  <w:rFonts w:eastAsia="Arial Narrow" w:cs="Arial Narrow"/>
                  <w:color w:val="auto"/>
                  <w:szCs w:val="24"/>
                </w:rPr>
                <w:t>Deductibles</w:t>
              </w:r>
            </w:hyperlink>
          </w:p>
        </w:tc>
        <w:tc>
          <w:tcPr>
            <w:tcW w:w="1023" w:type="dxa"/>
            <w:tcBorders>
              <w:bottom w:val="single" w:sz="8" w:space="0" w:color="729FDC"/>
            </w:tcBorders>
            <w:vAlign w:val="bottom"/>
          </w:tcPr>
          <w:p w14:paraId="4F53DF31" w14:textId="77777777" w:rsidR="00E00D96" w:rsidRDefault="006B4044" w:rsidP="0036750A">
            <w:pPr>
              <w:jc w:val="right"/>
              <w:rPr>
                <w:sz w:val="20"/>
                <w:szCs w:val="20"/>
              </w:rPr>
            </w:pPr>
            <w:r>
              <w:rPr>
                <w:rFonts w:eastAsia="Arial Narrow" w:cs="Arial Narrow"/>
                <w:szCs w:val="24"/>
              </w:rPr>
              <w:t>$0</w:t>
            </w:r>
          </w:p>
        </w:tc>
        <w:tc>
          <w:tcPr>
            <w:tcW w:w="30" w:type="dxa"/>
            <w:vAlign w:val="bottom"/>
          </w:tcPr>
          <w:p w14:paraId="5FA629A0" w14:textId="77777777" w:rsidR="00E00D96" w:rsidRDefault="002D73A5" w:rsidP="0036750A">
            <w:pPr>
              <w:rPr>
                <w:szCs w:val="24"/>
              </w:rPr>
            </w:pPr>
          </w:p>
        </w:tc>
      </w:tr>
      <w:tr w:rsidR="002169D9" w14:paraId="2F3B123E" w14:textId="77777777" w:rsidTr="002F2E02">
        <w:trPr>
          <w:cantSplit/>
          <w:trHeight w:val="294"/>
        </w:trPr>
        <w:tc>
          <w:tcPr>
            <w:tcW w:w="20" w:type="dxa"/>
            <w:tcBorders>
              <w:bottom w:val="single" w:sz="8" w:space="0" w:color="729FDC"/>
            </w:tcBorders>
            <w:vAlign w:val="bottom"/>
          </w:tcPr>
          <w:p w14:paraId="4DD5F3ED" w14:textId="77777777" w:rsidR="00E00D96" w:rsidRPr="00B47C82" w:rsidRDefault="002D73A5" w:rsidP="0036750A">
            <w:pPr>
              <w:rPr>
                <w:szCs w:val="24"/>
              </w:rPr>
            </w:pPr>
          </w:p>
        </w:tc>
        <w:tc>
          <w:tcPr>
            <w:tcW w:w="3612" w:type="dxa"/>
            <w:tcBorders>
              <w:bottom w:val="single" w:sz="8" w:space="0" w:color="729FDC"/>
              <w:right w:val="single" w:sz="8" w:space="0" w:color="729FDC"/>
            </w:tcBorders>
            <w:vAlign w:val="bottom"/>
          </w:tcPr>
          <w:p w14:paraId="23FB9E45" w14:textId="77777777" w:rsidR="00E00D96" w:rsidRPr="00B47C82" w:rsidRDefault="002D73A5" w:rsidP="0036750A">
            <w:pPr>
              <w:ind w:left="60"/>
              <w:rPr>
                <w:sz w:val="20"/>
                <w:szCs w:val="20"/>
              </w:rPr>
            </w:pPr>
            <w:hyperlink r:id="rId247" w:anchor="copayment" w:history="1">
              <w:r w:rsidR="006B4044" w:rsidRPr="00B47C82">
                <w:rPr>
                  <w:rStyle w:val="Hyperlink"/>
                  <w:rFonts w:eastAsia="Arial Narrow" w:cs="Arial Narrow"/>
                  <w:color w:val="auto"/>
                  <w:szCs w:val="24"/>
                </w:rPr>
                <w:t>Copayments</w:t>
              </w:r>
            </w:hyperlink>
          </w:p>
        </w:tc>
        <w:tc>
          <w:tcPr>
            <w:tcW w:w="1023" w:type="dxa"/>
            <w:tcBorders>
              <w:bottom w:val="single" w:sz="8" w:space="0" w:color="729FDC"/>
            </w:tcBorders>
            <w:vAlign w:val="bottom"/>
          </w:tcPr>
          <w:p w14:paraId="06F38860" w14:textId="77777777" w:rsidR="00E00D96" w:rsidRDefault="006B4044" w:rsidP="0036750A">
            <w:pPr>
              <w:jc w:val="right"/>
              <w:rPr>
                <w:sz w:val="20"/>
                <w:szCs w:val="20"/>
              </w:rPr>
            </w:pPr>
            <w:r>
              <w:rPr>
                <w:rFonts w:eastAsia="Arial Narrow" w:cs="Arial Narrow"/>
                <w:szCs w:val="24"/>
              </w:rPr>
              <w:t>$300</w:t>
            </w:r>
          </w:p>
        </w:tc>
        <w:tc>
          <w:tcPr>
            <w:tcW w:w="30" w:type="dxa"/>
            <w:vAlign w:val="bottom"/>
          </w:tcPr>
          <w:p w14:paraId="47C36D0B" w14:textId="77777777" w:rsidR="00E00D96" w:rsidRDefault="002D73A5" w:rsidP="0036750A">
            <w:pPr>
              <w:rPr>
                <w:szCs w:val="24"/>
              </w:rPr>
            </w:pPr>
          </w:p>
        </w:tc>
      </w:tr>
      <w:tr w:rsidR="002169D9" w14:paraId="519C1B5B" w14:textId="77777777" w:rsidTr="002F2E02">
        <w:trPr>
          <w:cantSplit/>
          <w:trHeight w:val="308"/>
        </w:trPr>
        <w:tc>
          <w:tcPr>
            <w:tcW w:w="20" w:type="dxa"/>
            <w:tcBorders>
              <w:bottom w:val="single" w:sz="8" w:space="0" w:color="729FDC"/>
            </w:tcBorders>
            <w:vAlign w:val="bottom"/>
          </w:tcPr>
          <w:p w14:paraId="0837A6CC" w14:textId="77777777" w:rsidR="00E00D96" w:rsidRPr="00B47C82" w:rsidRDefault="002D73A5" w:rsidP="0036750A">
            <w:pPr>
              <w:rPr>
                <w:szCs w:val="24"/>
              </w:rPr>
            </w:pPr>
          </w:p>
        </w:tc>
        <w:tc>
          <w:tcPr>
            <w:tcW w:w="3612" w:type="dxa"/>
            <w:tcBorders>
              <w:bottom w:val="single" w:sz="8" w:space="0" w:color="729FDC"/>
              <w:right w:val="single" w:sz="8" w:space="0" w:color="729FDC"/>
            </w:tcBorders>
            <w:vAlign w:val="bottom"/>
          </w:tcPr>
          <w:p w14:paraId="5A06A485" w14:textId="77777777" w:rsidR="00E00D96" w:rsidRPr="00B47C82" w:rsidRDefault="002D73A5" w:rsidP="0036750A">
            <w:pPr>
              <w:ind w:left="60"/>
              <w:rPr>
                <w:sz w:val="20"/>
                <w:szCs w:val="20"/>
              </w:rPr>
            </w:pPr>
            <w:hyperlink r:id="rId248" w:anchor="coinsurance" w:history="1">
              <w:r w:rsidR="006B4044" w:rsidRPr="00B47C82">
                <w:rPr>
                  <w:rStyle w:val="Hyperlink"/>
                  <w:rFonts w:eastAsia="Arial Narrow" w:cs="Arial Narrow"/>
                  <w:color w:val="auto"/>
                  <w:szCs w:val="24"/>
                </w:rPr>
                <w:t>Coinsurance</w:t>
              </w:r>
            </w:hyperlink>
          </w:p>
        </w:tc>
        <w:tc>
          <w:tcPr>
            <w:tcW w:w="1023" w:type="dxa"/>
            <w:tcBorders>
              <w:bottom w:val="single" w:sz="8" w:space="0" w:color="729FDC"/>
            </w:tcBorders>
            <w:vAlign w:val="bottom"/>
          </w:tcPr>
          <w:p w14:paraId="4BE255F0" w14:textId="77777777" w:rsidR="00E00D96" w:rsidRDefault="006B4044" w:rsidP="0036750A">
            <w:pPr>
              <w:jc w:val="right"/>
              <w:rPr>
                <w:sz w:val="20"/>
                <w:szCs w:val="20"/>
              </w:rPr>
            </w:pPr>
            <w:r>
              <w:rPr>
                <w:rFonts w:eastAsia="Arial Narrow" w:cs="Arial Narrow"/>
                <w:szCs w:val="24"/>
              </w:rPr>
              <w:t>$0</w:t>
            </w:r>
          </w:p>
        </w:tc>
        <w:tc>
          <w:tcPr>
            <w:tcW w:w="30" w:type="dxa"/>
            <w:vAlign w:val="bottom"/>
          </w:tcPr>
          <w:p w14:paraId="4507A6F0" w14:textId="77777777" w:rsidR="00E00D96" w:rsidRDefault="002D73A5" w:rsidP="0036750A">
            <w:pPr>
              <w:rPr>
                <w:szCs w:val="24"/>
              </w:rPr>
            </w:pPr>
          </w:p>
        </w:tc>
      </w:tr>
      <w:tr w:rsidR="002169D9" w14:paraId="13DD0413" w14:textId="77777777" w:rsidTr="002F2E02">
        <w:trPr>
          <w:cantSplit/>
          <w:trHeight w:val="292"/>
        </w:trPr>
        <w:tc>
          <w:tcPr>
            <w:tcW w:w="20" w:type="dxa"/>
            <w:tcBorders>
              <w:bottom w:val="single" w:sz="8" w:space="0" w:color="EAEFF5"/>
              <w:right w:val="single" w:sz="8" w:space="0" w:color="EAEFF5"/>
            </w:tcBorders>
            <w:shd w:val="clear" w:color="auto" w:fill="EAEFF5"/>
            <w:vAlign w:val="bottom"/>
          </w:tcPr>
          <w:p w14:paraId="6CD2478D" w14:textId="77777777" w:rsidR="00E00D96" w:rsidRDefault="002D73A5" w:rsidP="0036750A">
            <w:pPr>
              <w:rPr>
                <w:szCs w:val="24"/>
              </w:rPr>
            </w:pPr>
          </w:p>
        </w:tc>
        <w:tc>
          <w:tcPr>
            <w:tcW w:w="3612" w:type="dxa"/>
            <w:tcBorders>
              <w:bottom w:val="single" w:sz="8" w:space="0" w:color="729FDC"/>
              <w:right w:val="single" w:sz="8" w:space="0" w:color="EAEFF5"/>
            </w:tcBorders>
            <w:shd w:val="clear" w:color="auto" w:fill="EAEFF5"/>
            <w:vAlign w:val="bottom"/>
          </w:tcPr>
          <w:p w14:paraId="5A0FCFBA" w14:textId="77777777" w:rsidR="00E00D96" w:rsidRDefault="006B4044" w:rsidP="0036750A">
            <w:pPr>
              <w:ind w:left="1520"/>
              <w:rPr>
                <w:sz w:val="20"/>
                <w:szCs w:val="20"/>
              </w:rPr>
            </w:pPr>
            <w:r>
              <w:rPr>
                <w:rFonts w:eastAsia="Arial Narrow" w:cs="Arial Narrow"/>
                <w:i/>
                <w:iCs/>
                <w:szCs w:val="24"/>
              </w:rPr>
              <w:t>What isn't covered</w:t>
            </w:r>
          </w:p>
        </w:tc>
        <w:tc>
          <w:tcPr>
            <w:tcW w:w="1023" w:type="dxa"/>
            <w:tcBorders>
              <w:bottom w:val="single" w:sz="8" w:space="0" w:color="729FDC"/>
            </w:tcBorders>
            <w:shd w:val="clear" w:color="auto" w:fill="EAEFF5"/>
            <w:vAlign w:val="bottom"/>
          </w:tcPr>
          <w:p w14:paraId="2BA0F4CE" w14:textId="77777777" w:rsidR="00E00D96" w:rsidRDefault="002D73A5" w:rsidP="0036750A">
            <w:pPr>
              <w:rPr>
                <w:szCs w:val="24"/>
              </w:rPr>
            </w:pPr>
          </w:p>
        </w:tc>
        <w:tc>
          <w:tcPr>
            <w:tcW w:w="30" w:type="dxa"/>
            <w:vAlign w:val="bottom"/>
          </w:tcPr>
          <w:p w14:paraId="58DC3B55" w14:textId="77777777" w:rsidR="00E00D96" w:rsidRDefault="002D73A5" w:rsidP="0036750A">
            <w:pPr>
              <w:rPr>
                <w:szCs w:val="24"/>
              </w:rPr>
            </w:pPr>
          </w:p>
        </w:tc>
      </w:tr>
      <w:tr w:rsidR="002169D9" w14:paraId="73796038" w14:textId="77777777" w:rsidTr="002F2E02">
        <w:trPr>
          <w:cantSplit/>
          <w:trHeight w:val="286"/>
        </w:trPr>
        <w:tc>
          <w:tcPr>
            <w:tcW w:w="20" w:type="dxa"/>
            <w:vAlign w:val="bottom"/>
          </w:tcPr>
          <w:p w14:paraId="20F1F85D" w14:textId="77777777" w:rsidR="00E00D96" w:rsidRDefault="002D73A5" w:rsidP="0036750A">
            <w:pPr>
              <w:rPr>
                <w:szCs w:val="24"/>
              </w:rPr>
            </w:pPr>
          </w:p>
        </w:tc>
        <w:tc>
          <w:tcPr>
            <w:tcW w:w="3612" w:type="dxa"/>
            <w:tcBorders>
              <w:bottom w:val="single" w:sz="8" w:space="0" w:color="729FDC"/>
              <w:right w:val="single" w:sz="8" w:space="0" w:color="729FDC"/>
            </w:tcBorders>
            <w:vAlign w:val="bottom"/>
          </w:tcPr>
          <w:p w14:paraId="7DD1C8BF" w14:textId="77777777" w:rsidR="00E00D96" w:rsidRDefault="006B4044" w:rsidP="0036750A">
            <w:pPr>
              <w:ind w:left="60"/>
              <w:rPr>
                <w:sz w:val="20"/>
                <w:szCs w:val="20"/>
              </w:rPr>
            </w:pPr>
            <w:r>
              <w:rPr>
                <w:rFonts w:eastAsia="Arial Narrow" w:cs="Arial Narrow"/>
                <w:szCs w:val="24"/>
              </w:rPr>
              <w:t>Limits or exclusions</w:t>
            </w:r>
          </w:p>
        </w:tc>
        <w:tc>
          <w:tcPr>
            <w:tcW w:w="1023" w:type="dxa"/>
            <w:tcBorders>
              <w:bottom w:val="single" w:sz="8" w:space="0" w:color="729FDC"/>
            </w:tcBorders>
            <w:vAlign w:val="bottom"/>
          </w:tcPr>
          <w:p w14:paraId="740F33BB" w14:textId="77777777" w:rsidR="00E00D96" w:rsidRDefault="006B4044" w:rsidP="0036750A">
            <w:pPr>
              <w:jc w:val="right"/>
              <w:rPr>
                <w:sz w:val="20"/>
                <w:szCs w:val="20"/>
              </w:rPr>
            </w:pPr>
            <w:r>
              <w:rPr>
                <w:rFonts w:eastAsia="Arial Narrow" w:cs="Arial Narrow"/>
                <w:szCs w:val="24"/>
              </w:rPr>
              <w:t>$70</w:t>
            </w:r>
          </w:p>
        </w:tc>
        <w:tc>
          <w:tcPr>
            <w:tcW w:w="30" w:type="dxa"/>
            <w:tcBorders>
              <w:bottom w:val="single" w:sz="8" w:space="0" w:color="729FDC"/>
            </w:tcBorders>
            <w:vAlign w:val="bottom"/>
          </w:tcPr>
          <w:p w14:paraId="06407FF4" w14:textId="77777777" w:rsidR="00E00D96" w:rsidRDefault="002D73A5" w:rsidP="0036750A">
            <w:pPr>
              <w:rPr>
                <w:szCs w:val="24"/>
              </w:rPr>
            </w:pPr>
          </w:p>
        </w:tc>
      </w:tr>
      <w:tr w:rsidR="002169D9" w14:paraId="22B708CB" w14:textId="77777777" w:rsidTr="002F2E02">
        <w:trPr>
          <w:cantSplit/>
          <w:trHeight w:val="292"/>
        </w:trPr>
        <w:tc>
          <w:tcPr>
            <w:tcW w:w="20" w:type="dxa"/>
            <w:tcBorders>
              <w:right w:val="single" w:sz="8" w:space="0" w:color="C0E8FB"/>
            </w:tcBorders>
            <w:vAlign w:val="bottom"/>
          </w:tcPr>
          <w:p w14:paraId="126D4779" w14:textId="77777777" w:rsidR="00E00D96" w:rsidRDefault="002D73A5" w:rsidP="0036750A">
            <w:pPr>
              <w:rPr>
                <w:szCs w:val="24"/>
              </w:rPr>
            </w:pPr>
          </w:p>
        </w:tc>
        <w:tc>
          <w:tcPr>
            <w:tcW w:w="3612" w:type="dxa"/>
            <w:tcBorders>
              <w:bottom w:val="single" w:sz="8" w:space="0" w:color="729FDC"/>
              <w:right w:val="single" w:sz="8" w:space="0" w:color="729FDC"/>
            </w:tcBorders>
            <w:shd w:val="clear" w:color="auto" w:fill="C0E8FB"/>
            <w:vAlign w:val="bottom"/>
          </w:tcPr>
          <w:p w14:paraId="055B9BA4" w14:textId="77777777" w:rsidR="00E00D96" w:rsidRDefault="006B4044" w:rsidP="0036750A">
            <w:pPr>
              <w:ind w:left="80"/>
              <w:rPr>
                <w:sz w:val="20"/>
                <w:szCs w:val="20"/>
              </w:rPr>
            </w:pPr>
            <w:r>
              <w:rPr>
                <w:rFonts w:eastAsia="Arial Narrow" w:cs="Arial Narrow"/>
                <w:b/>
                <w:bCs/>
                <w:szCs w:val="24"/>
              </w:rPr>
              <w:t>The total Peg would pay is</w:t>
            </w:r>
          </w:p>
        </w:tc>
        <w:tc>
          <w:tcPr>
            <w:tcW w:w="1023" w:type="dxa"/>
            <w:tcBorders>
              <w:bottom w:val="single" w:sz="8" w:space="0" w:color="729FDC"/>
            </w:tcBorders>
            <w:shd w:val="clear" w:color="auto" w:fill="C0E8FB"/>
            <w:vAlign w:val="bottom"/>
          </w:tcPr>
          <w:p w14:paraId="266E9C46" w14:textId="77777777" w:rsidR="00E00D96" w:rsidRDefault="006B4044" w:rsidP="0036750A">
            <w:pPr>
              <w:jc w:val="right"/>
              <w:rPr>
                <w:sz w:val="20"/>
                <w:szCs w:val="20"/>
              </w:rPr>
            </w:pPr>
            <w:r>
              <w:rPr>
                <w:rFonts w:eastAsia="Arial Narrow" w:cs="Arial Narrow"/>
                <w:b/>
                <w:bCs/>
                <w:szCs w:val="24"/>
              </w:rPr>
              <w:t>$370</w:t>
            </w:r>
          </w:p>
        </w:tc>
        <w:tc>
          <w:tcPr>
            <w:tcW w:w="30" w:type="dxa"/>
            <w:tcBorders>
              <w:bottom w:val="single" w:sz="8" w:space="0" w:color="729FDC"/>
            </w:tcBorders>
            <w:vAlign w:val="bottom"/>
          </w:tcPr>
          <w:p w14:paraId="7C6DFE05" w14:textId="77777777" w:rsidR="00E00D96" w:rsidRDefault="002D73A5" w:rsidP="0036750A">
            <w:pPr>
              <w:rPr>
                <w:szCs w:val="24"/>
              </w:rPr>
            </w:pPr>
          </w:p>
        </w:tc>
      </w:tr>
    </w:tbl>
    <w:p w14:paraId="62D91AB4" w14:textId="77777777" w:rsidR="00E00D96" w:rsidRDefault="006B4044" w:rsidP="00E00D96">
      <w:pPr>
        <w:spacing w:line="20" w:lineRule="exact"/>
        <w:rPr>
          <w:sz w:val="20"/>
          <w:szCs w:val="20"/>
        </w:rPr>
      </w:pPr>
      <w:r>
        <w:rPr>
          <w:noProof/>
          <w:sz w:val="20"/>
          <w:szCs w:val="20"/>
        </w:rPr>
        <mc:AlternateContent>
          <mc:Choice Requires="wps">
            <w:drawing>
              <wp:anchor distT="0" distB="0" distL="114300" distR="114300" simplePos="0" relativeHeight="251696128" behindDoc="0" locked="0" layoutInCell="1" allowOverlap="1" wp14:anchorId="20067713" wp14:editId="3312DE4F">
                <wp:simplePos x="0" y="0"/>
                <wp:positionH relativeFrom="column">
                  <wp:posOffset>1574800</wp:posOffset>
                </wp:positionH>
                <wp:positionV relativeFrom="paragraph">
                  <wp:posOffset>728980</wp:posOffset>
                </wp:positionV>
                <wp:extent cx="5105400" cy="333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105400" cy="3333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26A8CA17" w14:textId="77777777" w:rsidR="004302D9" w:rsidRDefault="006B4044">
                            <w:r>
                              <w:t xml:space="preserve">The </w:t>
                            </w:r>
                            <w:hyperlink r:id="rId249" w:anchor="plan" w:history="1">
                              <w:r w:rsidRPr="00A9333C">
                                <w:rPr>
                                  <w:rStyle w:val="Hyperlink"/>
                                  <w:bCs/>
                                  <w:color w:val="000000" w:themeColor="text1"/>
                                </w:rPr>
                                <w:t>plan</w:t>
                              </w:r>
                            </w:hyperlink>
                            <w:r>
                              <w:t xml:space="preserve"> would be responsible for the other costs of these EXAMPLE covered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20067713" id="Text Box 13" o:spid="_x0000_s1030" type="#_x0000_t202" style="position:absolute;margin-left:124pt;margin-top:57.4pt;width:402pt;height:26.2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" fillcolor="white [3201]" strokecolor="white [3212]" strokeweight=".5pt">
                <v:textbox>
                  <w:txbxContent>
                    <w:p w14:paraId="26A8CA17" w14:textId="77777777" w:rsidR="004302D9" w:rsidRDefault="006B4044">
                      <w:r>
                        <w:t xml:space="preserve">The </w:t>
                      </w:r>
                      <w:hyperlink r:id="rId250" w:anchor="plan" w:history="1">
                        <w:r w:rsidRPr="00A9333C">
                          <w:rPr>
                            <w:rStyle w:val="Hyperlink"/>
                            <w:bCs/>
                            <w:color w:val="000000" w:themeColor="text1"/>
                          </w:rPr>
                          <w:t>plan</w:t>
                        </w:r>
                      </w:hyperlink>
                      <w:r>
                        <w:t xml:space="preserve"> would be responsible for the other costs of these EXAMPLE covered services.</w:t>
                      </w:r>
                    </w:p>
                  </w:txbxContent>
                </v:textbox>
              </v:shape>
            </w:pict>
          </mc:Fallback>
        </mc:AlternateContent>
      </w:r>
      <w:r>
        <w:rPr>
          <w:noProof/>
          <w:sz w:val="20"/>
          <w:szCs w:val="20"/>
        </w:rPr>
        <mc:AlternateContent>
          <mc:Choice Requires="wps">
            <w:drawing>
              <wp:anchor distT="0" distB="0" distL="114300" distR="114300" simplePos="0" relativeHeight="251661312" behindDoc="1" locked="0" layoutInCell="1" allowOverlap="1" wp14:anchorId="75E73E55" wp14:editId="434F4794">
                <wp:simplePos x="0" y="0"/>
                <wp:positionH relativeFrom="column">
                  <wp:posOffset>27544</wp:posOffset>
                </wp:positionH>
                <wp:positionV relativeFrom="paragraph">
                  <wp:posOffset>91176</wp:posOffset>
                </wp:positionV>
                <wp:extent cx="9566694" cy="623455"/>
                <wp:effectExtent l="0" t="0" r="15875" b="24765"/>
                <wp:wrapNone/>
                <wp:docPr id="64" name="Rectangle 64" descr="Rectangle"/>
                <wp:cNvGraphicFramePr/>
                <a:graphic xmlns:a="http://schemas.openxmlformats.org/drawingml/2006/main">
                  <a:graphicData uri="http://schemas.microsoft.com/office/word/2010/wordprocessingShape">
                    <wps:wsp>
                      <wps:cNvSpPr/>
                      <wps:spPr>
                        <a:xfrm>
                          <a:off x="0" y="0"/>
                          <a:ext cx="9566694" cy="623455"/>
                        </a:xfrm>
                        <a:prstGeom prst="rect">
                          <a:avLst/>
                        </a:prstGeom>
                      </wps:spPr>
                      <wps:style>
                        <a:lnRef idx="2">
                          <a:schemeClr val="dk1"/>
                        </a:lnRef>
                        <a:fillRef idx="1">
                          <a:schemeClr val="lt1"/>
                        </a:fillRef>
                        <a:effectRef idx="0">
                          <a:schemeClr val="dk1"/>
                        </a:effectRef>
                        <a:fontRef idx="minor">
                          <a:schemeClr val="dk1"/>
                        </a:fontRef>
                      </wps:style>
                      <wps:txbx>
                        <w:txbxContent>
                          <w:p w14:paraId="07EDD17B" w14:textId="77777777" w:rsidR="004302D9" w:rsidRDefault="006B404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51"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52"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498A01F9" w14:textId="77777777" w:rsidR="004302D9" w:rsidRDefault="002D73A5" w:rsidP="00B667E1">
                            <w:pPr>
                              <w:ind w:left="200"/>
                              <w:rPr>
                                <w:rFonts w:eastAsia="Arial Narrow" w:cs="Arial Narrow"/>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anchor>
            </w:drawing>
          </mc:Choice>
          <mc:Fallback>
            <w:pict>
              <v:rect w14:anchorId="75E73E55" id="Rectangle 64" o:spid="_x0000_s1031" alt="Rectangle" style="position:absolute;margin-left:2.15pt;margin-top:7.2pt;width:753.3pt;height:49.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" fillcolor="white [3201]" strokecolor="black [3200]" strokeweight="1pt">
                <v:textbox inset="0,,0">
                  <w:txbxContent>
                    <w:p w14:paraId="07EDD17B" w14:textId="77777777" w:rsidR="004302D9" w:rsidRDefault="006B404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53"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54"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498A01F9" w14:textId="77777777" w:rsidR="004302D9" w:rsidRDefault="002D73A5" w:rsidP="00B667E1">
                      <w:pPr>
                        <w:ind w:left="200"/>
                        <w:rPr>
                          <w:rFonts w:eastAsia="Arial Narrow" w:cs="Arial Narrow"/>
                          <w:szCs w:val="24"/>
                        </w:rPr>
                      </w:pPr>
                    </w:p>
                  </w:txbxContent>
                </v:textbox>
              </v:rect>
            </w:pict>
          </mc:Fallback>
        </mc:AlternateContent>
      </w:r>
      <w:r>
        <w:rPr>
          <w:sz w:val="20"/>
          <w:szCs w:val="20"/>
        </w:rPr>
        <w:br w:type="column"/>
      </w:r>
    </w:p>
    <w:p w14:paraId="3DE245C1" w14:textId="77777777" w:rsidR="00225434" w:rsidRDefault="002D73A5" w:rsidP="00225434">
      <w:pPr>
        <w:tabs>
          <w:tab w:val="right" w:pos="5184"/>
        </w:tabs>
        <w:spacing w:line="262" w:lineRule="auto"/>
        <w:ind w:left="90"/>
        <w:rPr>
          <w:rFonts w:cs="Arial"/>
          <w:color w:val="0775A8"/>
          <w:szCs w:val="24"/>
        </w:rPr>
      </w:pPr>
    </w:p>
    <w:p w14:paraId="2C9AD934" w14:textId="77777777" w:rsidR="00225434" w:rsidRPr="003B70CA" w:rsidRDefault="006B404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55"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56"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4B8B5C6F"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57"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58" w:anchor="copayment" w:history="1">
        <w:r w:rsidRPr="003B70CA">
          <w:rPr>
            <w:rFonts w:eastAsia="Arial Narrow" w:cs="Arial Narrow"/>
            <w:b/>
            <w:bCs/>
            <w:szCs w:val="24"/>
            <w:u w:val="single"/>
          </w:rPr>
          <w:t>copayment</w:t>
        </w:r>
      </w:hyperlink>
      <w:r w:rsidRPr="003B70CA">
        <w:rPr>
          <w:rFonts w:eastAsia="Arial Narrow" w:cs="Arial Narrow"/>
          <w:b/>
          <w:bCs/>
          <w:szCs w:val="24"/>
        </w:rPr>
        <w:tab/>
        <w:t>$25</w:t>
      </w:r>
    </w:p>
    <w:p w14:paraId="3C65DF2C"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59" w:anchor="copayment" w:history="1">
        <w:r w:rsidRPr="003B70CA">
          <w:rPr>
            <w:rFonts w:eastAsia="Arial Narrow" w:cs="Arial Narrow"/>
            <w:b/>
            <w:bCs/>
            <w:szCs w:val="24"/>
            <w:u w:val="single"/>
          </w:rPr>
          <w:t>copayment</w:t>
        </w:r>
      </w:hyperlink>
      <w:r w:rsidRPr="003B70CA">
        <w:rPr>
          <w:rFonts w:eastAsia="Arial Narrow" w:cs="Arial Narrow"/>
          <w:b/>
          <w:bCs/>
          <w:szCs w:val="24"/>
        </w:rPr>
        <w:tab/>
        <w:t>$250</w:t>
      </w:r>
    </w:p>
    <w:p w14:paraId="2B2F7473"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60"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569334F8" w14:textId="77777777" w:rsidR="00D862AE" w:rsidRDefault="002D73A5" w:rsidP="00D862AE">
      <w:pPr>
        <w:spacing w:line="261" w:lineRule="auto"/>
        <w:ind w:right="460"/>
        <w:rPr>
          <w:rFonts w:eastAsia="Arial Narrow" w:cs="Arial Narrow"/>
          <w:b/>
          <w:bCs/>
          <w:szCs w:val="24"/>
        </w:rPr>
      </w:pPr>
    </w:p>
    <w:p w14:paraId="6863FC16" w14:textId="77777777" w:rsidR="00D862AE" w:rsidRDefault="006B404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5ECACAB5" w14:textId="77777777" w:rsidR="00D862AE" w:rsidRPr="00B47C82" w:rsidRDefault="002D73A5" w:rsidP="00D862AE">
      <w:pPr>
        <w:spacing w:line="261" w:lineRule="auto"/>
        <w:ind w:right="460"/>
        <w:rPr>
          <w:rFonts w:eastAsia="Arial Narrow" w:cs="Arial Narrow"/>
          <w:i/>
          <w:iCs/>
          <w:szCs w:val="24"/>
        </w:rPr>
      </w:pPr>
      <w:hyperlink r:id="rId261" w:anchor="primary-care-physician" w:history="1">
        <w:r w:rsidR="006B4044" w:rsidRPr="00B47C82">
          <w:rPr>
            <w:rStyle w:val="Hyperlink"/>
            <w:rFonts w:eastAsia="Arial Narrow" w:cs="Arial Narrow"/>
            <w:color w:val="auto"/>
            <w:szCs w:val="24"/>
          </w:rPr>
          <w:t>Primary care physician</w:t>
        </w:r>
      </w:hyperlink>
      <w:r w:rsidR="006B4044" w:rsidRPr="00B47C82">
        <w:rPr>
          <w:rFonts w:eastAsia="Arial Narrow" w:cs="Arial Narrow"/>
          <w:szCs w:val="24"/>
        </w:rPr>
        <w:t xml:space="preserve"> office visits </w:t>
      </w:r>
      <w:r w:rsidR="006B4044" w:rsidRPr="00B47C82">
        <w:rPr>
          <w:rFonts w:eastAsia="Arial Narrow" w:cs="Arial Narrow"/>
          <w:i/>
          <w:szCs w:val="24"/>
        </w:rPr>
        <w:t>(including disease education)</w:t>
      </w:r>
    </w:p>
    <w:p w14:paraId="24CF5F1E" w14:textId="77777777" w:rsidR="00D862AE" w:rsidRPr="00B47C82" w:rsidRDefault="002D73A5" w:rsidP="00D862AE">
      <w:pPr>
        <w:spacing w:line="261" w:lineRule="auto"/>
        <w:ind w:right="460"/>
        <w:rPr>
          <w:rFonts w:eastAsia="Arial Narrow" w:cs="Arial Narrow"/>
          <w:szCs w:val="24"/>
        </w:rPr>
      </w:pPr>
      <w:hyperlink r:id="rId262" w:anchor="diagnostic-test" w:history="1">
        <w:r w:rsidR="006B4044" w:rsidRPr="00B47C82">
          <w:rPr>
            <w:rStyle w:val="Hyperlink"/>
            <w:rFonts w:eastAsia="Arial Narrow" w:cs="Arial Narrow"/>
            <w:color w:val="auto"/>
            <w:szCs w:val="24"/>
          </w:rPr>
          <w:t>Diagnostic tests</w:t>
        </w:r>
      </w:hyperlink>
      <w:r w:rsidR="006B4044" w:rsidRPr="00B47C82">
        <w:rPr>
          <w:rFonts w:eastAsia="Arial Narrow" w:cs="Arial Narrow"/>
          <w:szCs w:val="24"/>
        </w:rPr>
        <w:t xml:space="preserve"> </w:t>
      </w:r>
      <w:r w:rsidR="006B4044" w:rsidRPr="00B47C82">
        <w:rPr>
          <w:rFonts w:eastAsia="Arial Narrow" w:cs="Arial Narrow"/>
          <w:i/>
          <w:szCs w:val="24"/>
        </w:rPr>
        <w:t>(blood work)</w:t>
      </w:r>
    </w:p>
    <w:p w14:paraId="4280C1D0" w14:textId="77777777" w:rsidR="00D862AE" w:rsidRPr="00B47C82" w:rsidRDefault="002D73A5" w:rsidP="00D862AE">
      <w:pPr>
        <w:spacing w:line="261" w:lineRule="auto"/>
        <w:ind w:right="460"/>
        <w:rPr>
          <w:rFonts w:eastAsia="Arial Narrow" w:cs="Arial Narrow"/>
          <w:szCs w:val="24"/>
          <w:u w:val="single"/>
        </w:rPr>
      </w:pPr>
      <w:hyperlink r:id="rId263" w:anchor="prescription-drugs" w:history="1">
        <w:r w:rsidR="006B4044" w:rsidRPr="00B47C82">
          <w:rPr>
            <w:rStyle w:val="Hyperlink"/>
            <w:rFonts w:eastAsia="Arial Narrow" w:cs="Arial Narrow"/>
            <w:color w:val="auto"/>
            <w:szCs w:val="24"/>
          </w:rPr>
          <w:t>Prescription drugs</w:t>
        </w:r>
      </w:hyperlink>
    </w:p>
    <w:p w14:paraId="60982014" w14:textId="77777777" w:rsidR="00E00D96" w:rsidRPr="00B47C82" w:rsidRDefault="002D73A5" w:rsidP="0028330D">
      <w:pPr>
        <w:spacing w:line="261" w:lineRule="auto"/>
        <w:ind w:right="460"/>
        <w:rPr>
          <w:rFonts w:eastAsia="Arial Narrow" w:cs="Arial Narrow"/>
          <w:i/>
          <w:szCs w:val="24"/>
        </w:rPr>
      </w:pPr>
      <w:hyperlink r:id="rId264" w:anchor="durable-medical-equipment" w:history="1">
        <w:r w:rsidR="006B4044" w:rsidRPr="00B47C82">
          <w:rPr>
            <w:rStyle w:val="Hyperlink"/>
            <w:rFonts w:eastAsia="Arial Narrow" w:cs="Arial Narrow"/>
            <w:color w:val="auto"/>
            <w:szCs w:val="24"/>
          </w:rPr>
          <w:t>Durable medical equipment</w:t>
        </w:r>
      </w:hyperlink>
      <w:r w:rsidR="006B4044" w:rsidRPr="00B47C82">
        <w:rPr>
          <w:rFonts w:eastAsia="Arial Narrow" w:cs="Arial Narrow"/>
          <w:szCs w:val="24"/>
        </w:rPr>
        <w:t xml:space="preserve"> </w:t>
      </w:r>
      <w:r w:rsidR="006B4044" w:rsidRPr="00B47C82">
        <w:rPr>
          <w:rFonts w:eastAsia="Arial Narrow" w:cs="Arial Narrow"/>
          <w:i/>
          <w:szCs w:val="24"/>
        </w:rPr>
        <w:t>(glucose meter)</w:t>
      </w:r>
    </w:p>
    <w:p w14:paraId="47137F19" w14:textId="77777777" w:rsidR="0028330D" w:rsidRPr="00225434" w:rsidRDefault="002D73A5" w:rsidP="0028330D">
      <w:pPr>
        <w:spacing w:line="261" w:lineRule="auto"/>
        <w:ind w:right="460"/>
        <w:rPr>
          <w:szCs w:val="24"/>
        </w:rPr>
      </w:pPr>
    </w:p>
    <w:tbl>
      <w:tblPr>
        <w:tblW w:w="4680" w:type="dxa"/>
        <w:tblLayout w:type="fixed"/>
        <w:tblCellMar>
          <w:left w:w="0" w:type="dxa"/>
          <w:right w:w="0" w:type="dxa"/>
        </w:tblCellMar>
        <w:tblLook w:val="04A0" w:firstRow="1" w:lastRow="0" w:firstColumn="1" w:lastColumn="0" w:noHBand="0" w:noVBand="1"/>
      </w:tblPr>
      <w:tblGrid>
        <w:gridCol w:w="40"/>
        <w:gridCol w:w="3552"/>
        <w:gridCol w:w="30"/>
        <w:gridCol w:w="998"/>
        <w:gridCol w:w="40"/>
        <w:gridCol w:w="20"/>
      </w:tblGrid>
      <w:tr w:rsidR="002169D9" w14:paraId="54A2D83D" w14:textId="77777777" w:rsidTr="00D35FD0">
        <w:trPr>
          <w:cantSplit/>
          <w:trHeight w:val="301"/>
          <w:tblHeader/>
        </w:trPr>
        <w:tc>
          <w:tcPr>
            <w:tcW w:w="40" w:type="dxa"/>
            <w:tcBorders>
              <w:bottom w:val="single" w:sz="8" w:space="0" w:color="729FDC"/>
            </w:tcBorders>
            <w:shd w:val="clear" w:color="auto" w:fill="C0E8FB"/>
            <w:vAlign w:val="bottom"/>
          </w:tcPr>
          <w:p w14:paraId="51FFC822" w14:textId="77777777" w:rsidR="00E00D96" w:rsidRDefault="002D73A5" w:rsidP="0036750A">
            <w:pPr>
              <w:rPr>
                <w:szCs w:val="24"/>
              </w:rPr>
            </w:pPr>
          </w:p>
        </w:tc>
        <w:tc>
          <w:tcPr>
            <w:tcW w:w="3580" w:type="dxa"/>
            <w:gridSpan w:val="2"/>
            <w:tcBorders>
              <w:top w:val="single" w:sz="4" w:space="0" w:color="729FDC"/>
              <w:bottom w:val="single" w:sz="4" w:space="0" w:color="729FDC"/>
              <w:right w:val="single" w:sz="4" w:space="0" w:color="729FDC"/>
            </w:tcBorders>
            <w:shd w:val="clear" w:color="auto" w:fill="C0E8FB"/>
            <w:vAlign w:val="bottom"/>
          </w:tcPr>
          <w:p w14:paraId="5CADA953" w14:textId="77777777" w:rsidR="00E00D96" w:rsidRDefault="006B4044" w:rsidP="0036750A">
            <w:pPr>
              <w:spacing w:line="272" w:lineRule="exact"/>
              <w:ind w:left="60"/>
              <w:rPr>
                <w:sz w:val="20"/>
                <w:szCs w:val="20"/>
              </w:rPr>
            </w:pPr>
            <w:r>
              <w:rPr>
                <w:rFonts w:eastAsia="Arial Narrow" w:cs="Arial Narrow"/>
                <w:b/>
                <w:bCs/>
                <w:szCs w:val="24"/>
              </w:rPr>
              <w:t>Total Example Cost</w:t>
            </w:r>
          </w:p>
        </w:tc>
        <w:tc>
          <w:tcPr>
            <w:tcW w:w="1000" w:type="dxa"/>
            <w:tcBorders>
              <w:top w:val="single" w:sz="4" w:space="0" w:color="729FDC"/>
              <w:left w:val="single" w:sz="4" w:space="0" w:color="729FDC"/>
              <w:bottom w:val="single" w:sz="4" w:space="0" w:color="729FDC"/>
            </w:tcBorders>
            <w:shd w:val="clear" w:color="auto" w:fill="C0E8FB"/>
            <w:vAlign w:val="bottom"/>
          </w:tcPr>
          <w:p w14:paraId="0D45C15A" w14:textId="77777777" w:rsidR="00E00D96" w:rsidRDefault="006B4044" w:rsidP="003921E4">
            <w:pPr>
              <w:spacing w:line="272" w:lineRule="exact"/>
              <w:jc w:val="right"/>
              <w:rPr>
                <w:sz w:val="20"/>
                <w:szCs w:val="20"/>
              </w:rPr>
            </w:pPr>
            <w:r>
              <w:rPr>
                <w:rFonts w:eastAsia="Arial Narrow" w:cs="Arial Narrow"/>
                <w:b/>
                <w:bCs/>
                <w:szCs w:val="24"/>
              </w:rPr>
              <w:t>$5,600</w:t>
            </w:r>
          </w:p>
        </w:tc>
        <w:tc>
          <w:tcPr>
            <w:tcW w:w="40" w:type="dxa"/>
            <w:vAlign w:val="bottom"/>
          </w:tcPr>
          <w:p w14:paraId="48175843" w14:textId="77777777" w:rsidR="00E00D96" w:rsidRDefault="002D73A5" w:rsidP="0036750A">
            <w:pPr>
              <w:rPr>
                <w:szCs w:val="24"/>
              </w:rPr>
            </w:pPr>
          </w:p>
        </w:tc>
        <w:tc>
          <w:tcPr>
            <w:tcW w:w="20" w:type="dxa"/>
            <w:vAlign w:val="bottom"/>
          </w:tcPr>
          <w:p w14:paraId="42A1CF84" w14:textId="77777777" w:rsidR="00E00D96" w:rsidRDefault="002D73A5" w:rsidP="0036750A">
            <w:pPr>
              <w:rPr>
                <w:sz w:val="1"/>
                <w:szCs w:val="1"/>
              </w:rPr>
            </w:pPr>
          </w:p>
        </w:tc>
      </w:tr>
      <w:tr w:rsidR="002169D9" w14:paraId="2BD0472D" w14:textId="77777777" w:rsidTr="00D35FD0">
        <w:trPr>
          <w:cantSplit/>
          <w:trHeight w:val="334"/>
        </w:trPr>
        <w:tc>
          <w:tcPr>
            <w:tcW w:w="40" w:type="dxa"/>
            <w:tcBorders>
              <w:top w:val="single" w:sz="8" w:space="0" w:color="C0E8FB"/>
            </w:tcBorders>
            <w:vAlign w:val="bottom"/>
          </w:tcPr>
          <w:p w14:paraId="064E7B79" w14:textId="77777777" w:rsidR="00E00D96" w:rsidRDefault="002D73A5" w:rsidP="0036750A">
            <w:pPr>
              <w:rPr>
                <w:szCs w:val="24"/>
              </w:rPr>
            </w:pPr>
          </w:p>
        </w:tc>
        <w:tc>
          <w:tcPr>
            <w:tcW w:w="3580" w:type="dxa"/>
            <w:gridSpan w:val="2"/>
            <w:tcBorders>
              <w:top w:val="single" w:sz="4" w:space="0" w:color="729FDC"/>
              <w:bottom w:val="single" w:sz="8" w:space="0" w:color="729FDC"/>
            </w:tcBorders>
            <w:vAlign w:val="bottom"/>
          </w:tcPr>
          <w:p w14:paraId="0BE3863C" w14:textId="77777777" w:rsidR="00E00D96" w:rsidRDefault="006B4044" w:rsidP="0036750A">
            <w:pPr>
              <w:rPr>
                <w:sz w:val="20"/>
                <w:szCs w:val="20"/>
              </w:rPr>
            </w:pPr>
            <w:r>
              <w:rPr>
                <w:rFonts w:eastAsia="Arial Narrow" w:cs="Arial Narrow"/>
                <w:b/>
                <w:bCs/>
                <w:szCs w:val="24"/>
              </w:rPr>
              <w:t>In this example, Joe would pay:</w:t>
            </w:r>
          </w:p>
        </w:tc>
        <w:tc>
          <w:tcPr>
            <w:tcW w:w="1000" w:type="dxa"/>
            <w:tcBorders>
              <w:top w:val="single" w:sz="4" w:space="0" w:color="729FDC"/>
              <w:bottom w:val="single" w:sz="8" w:space="0" w:color="729FDC"/>
            </w:tcBorders>
            <w:vAlign w:val="bottom"/>
          </w:tcPr>
          <w:p w14:paraId="32A164E5" w14:textId="77777777" w:rsidR="00E00D96" w:rsidRDefault="002D73A5" w:rsidP="0036750A">
            <w:pPr>
              <w:rPr>
                <w:szCs w:val="24"/>
              </w:rPr>
            </w:pPr>
          </w:p>
        </w:tc>
        <w:tc>
          <w:tcPr>
            <w:tcW w:w="40" w:type="dxa"/>
            <w:vAlign w:val="bottom"/>
          </w:tcPr>
          <w:p w14:paraId="74A86866" w14:textId="77777777" w:rsidR="00E00D96" w:rsidRDefault="002D73A5" w:rsidP="0036750A">
            <w:pPr>
              <w:rPr>
                <w:szCs w:val="24"/>
              </w:rPr>
            </w:pPr>
          </w:p>
        </w:tc>
        <w:tc>
          <w:tcPr>
            <w:tcW w:w="20" w:type="dxa"/>
            <w:vAlign w:val="bottom"/>
          </w:tcPr>
          <w:p w14:paraId="7BBA0EA2" w14:textId="77777777" w:rsidR="00E00D96" w:rsidRDefault="002D73A5" w:rsidP="0036750A">
            <w:pPr>
              <w:rPr>
                <w:sz w:val="1"/>
                <w:szCs w:val="1"/>
              </w:rPr>
            </w:pPr>
          </w:p>
        </w:tc>
      </w:tr>
      <w:tr w:rsidR="002169D9" w14:paraId="18AA7E96" w14:textId="77777777" w:rsidTr="002F2E02">
        <w:trPr>
          <w:cantSplit/>
          <w:trHeight w:val="292"/>
        </w:trPr>
        <w:tc>
          <w:tcPr>
            <w:tcW w:w="40" w:type="dxa"/>
            <w:tcBorders>
              <w:right w:val="single" w:sz="8" w:space="0" w:color="EAEFF5"/>
            </w:tcBorders>
            <w:vAlign w:val="bottom"/>
          </w:tcPr>
          <w:p w14:paraId="70475998" w14:textId="77777777" w:rsidR="008B1880" w:rsidRDefault="002D73A5" w:rsidP="0036750A">
            <w:pPr>
              <w:rPr>
                <w:szCs w:val="24"/>
              </w:rPr>
            </w:pPr>
          </w:p>
        </w:tc>
        <w:tc>
          <w:tcPr>
            <w:tcW w:w="3580" w:type="dxa"/>
            <w:gridSpan w:val="2"/>
            <w:tcBorders>
              <w:bottom w:val="single" w:sz="8" w:space="0" w:color="729FDC"/>
            </w:tcBorders>
            <w:shd w:val="clear" w:color="auto" w:fill="EAEFF5"/>
            <w:vAlign w:val="bottom"/>
          </w:tcPr>
          <w:p w14:paraId="7C450AA9" w14:textId="77777777" w:rsidR="008B1880" w:rsidRDefault="002D73A5" w:rsidP="00DC0028">
            <w:pPr>
              <w:ind w:left="580"/>
              <w:jc w:val="center"/>
              <w:rPr>
                <w:sz w:val="20"/>
                <w:szCs w:val="20"/>
              </w:rPr>
            </w:pPr>
            <w:hyperlink r:id="rId265" w:anchor="cost-sharing" w:history="1">
              <w:r w:rsidR="006B4044" w:rsidRPr="00555905">
                <w:rPr>
                  <w:rStyle w:val="Hyperlink"/>
                  <w:rFonts w:eastAsia="Arial Narrow" w:cs="Arial Narrow"/>
                  <w:i/>
                  <w:iCs/>
                  <w:color w:val="000000" w:themeColor="text1"/>
                  <w:szCs w:val="24"/>
                </w:rPr>
                <w:t>Cost Sharing</w:t>
              </w:r>
            </w:hyperlink>
          </w:p>
        </w:tc>
        <w:tc>
          <w:tcPr>
            <w:tcW w:w="1000" w:type="dxa"/>
            <w:tcBorders>
              <w:bottom w:val="single" w:sz="8" w:space="0" w:color="729FDC"/>
            </w:tcBorders>
            <w:shd w:val="clear" w:color="auto" w:fill="EAEFF5"/>
            <w:vAlign w:val="bottom"/>
          </w:tcPr>
          <w:p w14:paraId="7FB6EBB4" w14:textId="77777777" w:rsidR="008B1880" w:rsidRDefault="002D73A5" w:rsidP="0036750A">
            <w:pPr>
              <w:rPr>
                <w:szCs w:val="24"/>
              </w:rPr>
            </w:pPr>
          </w:p>
        </w:tc>
        <w:tc>
          <w:tcPr>
            <w:tcW w:w="40" w:type="dxa"/>
            <w:vAlign w:val="bottom"/>
          </w:tcPr>
          <w:p w14:paraId="277D5167" w14:textId="77777777" w:rsidR="008B1880" w:rsidRDefault="002D73A5" w:rsidP="0036750A">
            <w:pPr>
              <w:rPr>
                <w:szCs w:val="24"/>
              </w:rPr>
            </w:pPr>
          </w:p>
        </w:tc>
        <w:tc>
          <w:tcPr>
            <w:tcW w:w="20" w:type="dxa"/>
            <w:vAlign w:val="bottom"/>
          </w:tcPr>
          <w:p w14:paraId="0DA89D62" w14:textId="77777777" w:rsidR="008B1880" w:rsidRDefault="002D73A5" w:rsidP="0036750A">
            <w:pPr>
              <w:rPr>
                <w:sz w:val="1"/>
                <w:szCs w:val="1"/>
              </w:rPr>
            </w:pPr>
          </w:p>
        </w:tc>
      </w:tr>
      <w:tr w:rsidR="002169D9" w14:paraId="24B15F42" w14:textId="77777777" w:rsidTr="002F2E02">
        <w:trPr>
          <w:cantSplit/>
          <w:trHeight w:val="312"/>
        </w:trPr>
        <w:tc>
          <w:tcPr>
            <w:tcW w:w="40" w:type="dxa"/>
            <w:tcBorders>
              <w:bottom w:val="single" w:sz="8" w:space="0" w:color="729FDC"/>
            </w:tcBorders>
            <w:vAlign w:val="bottom"/>
          </w:tcPr>
          <w:p w14:paraId="5FC70CFE" w14:textId="77777777" w:rsidR="00E00D96" w:rsidRDefault="002D73A5" w:rsidP="0036750A">
            <w:pPr>
              <w:rPr>
                <w:szCs w:val="24"/>
              </w:rPr>
            </w:pPr>
          </w:p>
        </w:tc>
        <w:tc>
          <w:tcPr>
            <w:tcW w:w="3560" w:type="dxa"/>
            <w:tcBorders>
              <w:bottom w:val="single" w:sz="8" w:space="0" w:color="729FDC"/>
              <w:right w:val="single" w:sz="8" w:space="0" w:color="729FDC"/>
            </w:tcBorders>
            <w:vAlign w:val="bottom"/>
          </w:tcPr>
          <w:p w14:paraId="724A5791" w14:textId="77777777" w:rsidR="00E00D96" w:rsidRPr="00B47C82" w:rsidRDefault="002D73A5" w:rsidP="0036750A">
            <w:pPr>
              <w:ind w:left="60"/>
              <w:rPr>
                <w:sz w:val="20"/>
                <w:szCs w:val="20"/>
              </w:rPr>
            </w:pPr>
            <w:hyperlink r:id="rId266" w:anchor="deductible" w:history="1">
              <w:r w:rsidR="006B4044" w:rsidRPr="00B47C82">
                <w:rPr>
                  <w:rStyle w:val="Hyperlink"/>
                  <w:rFonts w:eastAsia="Arial Narrow" w:cs="Arial Narrow"/>
                  <w:color w:val="auto"/>
                  <w:szCs w:val="24"/>
                </w:rPr>
                <w:t>Deductibles</w:t>
              </w:r>
            </w:hyperlink>
          </w:p>
        </w:tc>
        <w:tc>
          <w:tcPr>
            <w:tcW w:w="20" w:type="dxa"/>
            <w:tcBorders>
              <w:bottom w:val="single" w:sz="8" w:space="0" w:color="729FDC"/>
            </w:tcBorders>
            <w:vAlign w:val="bottom"/>
          </w:tcPr>
          <w:p w14:paraId="290E5A13" w14:textId="77777777" w:rsidR="00E00D96" w:rsidRDefault="002D73A5" w:rsidP="0036750A">
            <w:pPr>
              <w:rPr>
                <w:szCs w:val="24"/>
              </w:rPr>
            </w:pPr>
          </w:p>
        </w:tc>
        <w:tc>
          <w:tcPr>
            <w:tcW w:w="1000" w:type="dxa"/>
            <w:tcBorders>
              <w:bottom w:val="single" w:sz="8" w:space="0" w:color="729FDC"/>
            </w:tcBorders>
            <w:vAlign w:val="bottom"/>
          </w:tcPr>
          <w:p w14:paraId="26A2633F" w14:textId="77777777" w:rsidR="00E00D96" w:rsidRDefault="006B4044" w:rsidP="0036750A">
            <w:pPr>
              <w:jc w:val="right"/>
              <w:rPr>
                <w:sz w:val="20"/>
                <w:szCs w:val="20"/>
              </w:rPr>
            </w:pPr>
            <w:r>
              <w:rPr>
                <w:rFonts w:eastAsia="Arial Narrow" w:cs="Arial Narrow"/>
                <w:szCs w:val="24"/>
              </w:rPr>
              <w:t>$0</w:t>
            </w:r>
          </w:p>
        </w:tc>
        <w:tc>
          <w:tcPr>
            <w:tcW w:w="40" w:type="dxa"/>
            <w:vAlign w:val="bottom"/>
          </w:tcPr>
          <w:p w14:paraId="3EC62148" w14:textId="77777777" w:rsidR="00E00D96" w:rsidRDefault="002D73A5" w:rsidP="0036750A">
            <w:pPr>
              <w:rPr>
                <w:szCs w:val="24"/>
              </w:rPr>
            </w:pPr>
          </w:p>
        </w:tc>
        <w:tc>
          <w:tcPr>
            <w:tcW w:w="20" w:type="dxa"/>
            <w:vAlign w:val="bottom"/>
          </w:tcPr>
          <w:p w14:paraId="51F7A63D" w14:textId="77777777" w:rsidR="00E00D96" w:rsidRDefault="002D73A5" w:rsidP="0036750A">
            <w:pPr>
              <w:rPr>
                <w:sz w:val="1"/>
                <w:szCs w:val="1"/>
              </w:rPr>
            </w:pPr>
          </w:p>
        </w:tc>
      </w:tr>
      <w:tr w:rsidR="002169D9" w14:paraId="70F852D8" w14:textId="77777777" w:rsidTr="002F2E02">
        <w:trPr>
          <w:cantSplit/>
          <w:trHeight w:val="296"/>
        </w:trPr>
        <w:tc>
          <w:tcPr>
            <w:tcW w:w="40" w:type="dxa"/>
            <w:tcBorders>
              <w:bottom w:val="single" w:sz="8" w:space="0" w:color="729FDC"/>
            </w:tcBorders>
            <w:vAlign w:val="bottom"/>
          </w:tcPr>
          <w:p w14:paraId="43A02C6F" w14:textId="77777777" w:rsidR="00E00D96" w:rsidRDefault="002D73A5" w:rsidP="0036750A">
            <w:pPr>
              <w:rPr>
                <w:szCs w:val="24"/>
              </w:rPr>
            </w:pPr>
          </w:p>
        </w:tc>
        <w:tc>
          <w:tcPr>
            <w:tcW w:w="3560" w:type="dxa"/>
            <w:tcBorders>
              <w:bottom w:val="single" w:sz="8" w:space="0" w:color="729FDC"/>
              <w:right w:val="single" w:sz="8" w:space="0" w:color="729FDC"/>
            </w:tcBorders>
            <w:vAlign w:val="bottom"/>
          </w:tcPr>
          <w:p w14:paraId="72D586C5" w14:textId="77777777" w:rsidR="00E00D96" w:rsidRPr="00B47C82" w:rsidRDefault="002D73A5" w:rsidP="0036750A">
            <w:pPr>
              <w:ind w:left="60"/>
              <w:rPr>
                <w:sz w:val="20"/>
                <w:szCs w:val="20"/>
              </w:rPr>
            </w:pPr>
            <w:hyperlink r:id="rId267" w:anchor="copayment" w:history="1">
              <w:r w:rsidR="006B4044" w:rsidRPr="00B47C82">
                <w:rPr>
                  <w:rStyle w:val="Hyperlink"/>
                  <w:rFonts w:eastAsia="Arial Narrow" w:cs="Arial Narrow"/>
                  <w:color w:val="auto"/>
                  <w:szCs w:val="24"/>
                </w:rPr>
                <w:t>Copayments</w:t>
              </w:r>
            </w:hyperlink>
          </w:p>
        </w:tc>
        <w:tc>
          <w:tcPr>
            <w:tcW w:w="20" w:type="dxa"/>
            <w:tcBorders>
              <w:bottom w:val="single" w:sz="8" w:space="0" w:color="729FDC"/>
            </w:tcBorders>
            <w:vAlign w:val="bottom"/>
          </w:tcPr>
          <w:p w14:paraId="04A03BB7" w14:textId="77777777" w:rsidR="00E00D96" w:rsidRDefault="002D73A5" w:rsidP="0036750A">
            <w:pPr>
              <w:rPr>
                <w:szCs w:val="24"/>
              </w:rPr>
            </w:pPr>
          </w:p>
        </w:tc>
        <w:tc>
          <w:tcPr>
            <w:tcW w:w="1000" w:type="dxa"/>
            <w:tcBorders>
              <w:bottom w:val="single" w:sz="8" w:space="0" w:color="729FDC"/>
            </w:tcBorders>
            <w:vAlign w:val="bottom"/>
          </w:tcPr>
          <w:p w14:paraId="121F909C" w14:textId="77777777" w:rsidR="00E00D96" w:rsidRDefault="006B4044" w:rsidP="0036750A">
            <w:pPr>
              <w:jc w:val="right"/>
              <w:rPr>
                <w:sz w:val="20"/>
                <w:szCs w:val="20"/>
              </w:rPr>
            </w:pPr>
            <w:r>
              <w:rPr>
                <w:rFonts w:eastAsia="Arial Narrow" w:cs="Arial Narrow"/>
                <w:szCs w:val="24"/>
              </w:rPr>
              <w:t>$200</w:t>
            </w:r>
          </w:p>
        </w:tc>
        <w:tc>
          <w:tcPr>
            <w:tcW w:w="40" w:type="dxa"/>
            <w:vAlign w:val="bottom"/>
          </w:tcPr>
          <w:p w14:paraId="5FFB5BD4" w14:textId="77777777" w:rsidR="00E00D96" w:rsidRDefault="002D73A5" w:rsidP="0036750A">
            <w:pPr>
              <w:rPr>
                <w:szCs w:val="24"/>
              </w:rPr>
            </w:pPr>
          </w:p>
        </w:tc>
        <w:tc>
          <w:tcPr>
            <w:tcW w:w="20" w:type="dxa"/>
            <w:vAlign w:val="bottom"/>
          </w:tcPr>
          <w:p w14:paraId="48FEC5D5" w14:textId="77777777" w:rsidR="00E00D96" w:rsidRDefault="002D73A5" w:rsidP="0036750A">
            <w:pPr>
              <w:rPr>
                <w:sz w:val="1"/>
                <w:szCs w:val="1"/>
              </w:rPr>
            </w:pPr>
          </w:p>
        </w:tc>
      </w:tr>
      <w:tr w:rsidR="002169D9" w14:paraId="642B548A" w14:textId="77777777" w:rsidTr="002F2E02">
        <w:trPr>
          <w:cantSplit/>
          <w:trHeight w:val="300"/>
        </w:trPr>
        <w:tc>
          <w:tcPr>
            <w:tcW w:w="40" w:type="dxa"/>
            <w:vAlign w:val="bottom"/>
          </w:tcPr>
          <w:p w14:paraId="018F19D7" w14:textId="77777777" w:rsidR="00E00D96" w:rsidRDefault="002D73A5" w:rsidP="0036750A">
            <w:pPr>
              <w:rPr>
                <w:szCs w:val="24"/>
              </w:rPr>
            </w:pPr>
          </w:p>
        </w:tc>
        <w:tc>
          <w:tcPr>
            <w:tcW w:w="3560" w:type="dxa"/>
            <w:tcBorders>
              <w:bottom w:val="single" w:sz="8" w:space="0" w:color="729FDC"/>
              <w:right w:val="single" w:sz="8" w:space="0" w:color="729FDC"/>
            </w:tcBorders>
            <w:vAlign w:val="bottom"/>
          </w:tcPr>
          <w:p w14:paraId="69DEF9D6" w14:textId="77777777" w:rsidR="00E00D96" w:rsidRPr="00B47C82" w:rsidRDefault="002D73A5" w:rsidP="0036750A">
            <w:pPr>
              <w:ind w:left="60"/>
              <w:rPr>
                <w:sz w:val="20"/>
                <w:szCs w:val="20"/>
              </w:rPr>
            </w:pPr>
            <w:hyperlink r:id="rId268" w:anchor="coinsurance" w:history="1">
              <w:r w:rsidR="006B4044" w:rsidRPr="00B47C82">
                <w:rPr>
                  <w:rStyle w:val="Hyperlink"/>
                  <w:rFonts w:eastAsia="Arial Narrow" w:cs="Arial Narrow"/>
                  <w:color w:val="auto"/>
                  <w:szCs w:val="24"/>
                </w:rPr>
                <w:t>Coinsurance</w:t>
              </w:r>
            </w:hyperlink>
          </w:p>
        </w:tc>
        <w:tc>
          <w:tcPr>
            <w:tcW w:w="20" w:type="dxa"/>
            <w:tcBorders>
              <w:bottom w:val="single" w:sz="8" w:space="0" w:color="729FDC"/>
            </w:tcBorders>
            <w:vAlign w:val="bottom"/>
          </w:tcPr>
          <w:p w14:paraId="2A237171" w14:textId="77777777" w:rsidR="00E00D96" w:rsidRDefault="002D73A5" w:rsidP="0036750A">
            <w:pPr>
              <w:rPr>
                <w:szCs w:val="24"/>
              </w:rPr>
            </w:pPr>
          </w:p>
        </w:tc>
        <w:tc>
          <w:tcPr>
            <w:tcW w:w="1000" w:type="dxa"/>
            <w:tcBorders>
              <w:bottom w:val="single" w:sz="8" w:space="0" w:color="729FDC"/>
            </w:tcBorders>
            <w:vAlign w:val="bottom"/>
          </w:tcPr>
          <w:p w14:paraId="2CC3D42B" w14:textId="77777777" w:rsidR="00E00D96" w:rsidRDefault="006B4044" w:rsidP="0036750A">
            <w:pPr>
              <w:jc w:val="right"/>
              <w:rPr>
                <w:sz w:val="20"/>
                <w:szCs w:val="20"/>
              </w:rPr>
            </w:pPr>
            <w:r>
              <w:rPr>
                <w:rFonts w:eastAsia="Arial Narrow" w:cs="Arial Narrow"/>
                <w:szCs w:val="24"/>
              </w:rPr>
              <w:t>$0</w:t>
            </w:r>
          </w:p>
        </w:tc>
        <w:tc>
          <w:tcPr>
            <w:tcW w:w="40" w:type="dxa"/>
            <w:vAlign w:val="bottom"/>
          </w:tcPr>
          <w:p w14:paraId="6FAF4079" w14:textId="77777777" w:rsidR="00E00D96" w:rsidRDefault="002D73A5" w:rsidP="0036750A">
            <w:pPr>
              <w:rPr>
                <w:szCs w:val="24"/>
              </w:rPr>
            </w:pPr>
          </w:p>
        </w:tc>
        <w:tc>
          <w:tcPr>
            <w:tcW w:w="20" w:type="dxa"/>
            <w:vAlign w:val="bottom"/>
          </w:tcPr>
          <w:p w14:paraId="31494D68" w14:textId="77777777" w:rsidR="00E00D96" w:rsidRDefault="002D73A5" w:rsidP="0036750A">
            <w:pPr>
              <w:rPr>
                <w:sz w:val="1"/>
                <w:szCs w:val="1"/>
              </w:rPr>
            </w:pPr>
          </w:p>
        </w:tc>
      </w:tr>
      <w:tr w:rsidR="002169D9" w14:paraId="18AAF32C" w14:textId="77777777" w:rsidTr="002F2E02">
        <w:trPr>
          <w:cantSplit/>
          <w:trHeight w:val="292"/>
        </w:trPr>
        <w:tc>
          <w:tcPr>
            <w:tcW w:w="40" w:type="dxa"/>
            <w:vAlign w:val="bottom"/>
          </w:tcPr>
          <w:p w14:paraId="6D571017" w14:textId="77777777" w:rsidR="00966C1D" w:rsidRDefault="002D73A5" w:rsidP="0036750A">
            <w:pPr>
              <w:rPr>
                <w:szCs w:val="24"/>
              </w:rPr>
            </w:pPr>
          </w:p>
        </w:tc>
        <w:tc>
          <w:tcPr>
            <w:tcW w:w="4580" w:type="dxa"/>
            <w:gridSpan w:val="3"/>
            <w:tcBorders>
              <w:bottom w:val="single" w:sz="8" w:space="0" w:color="729FDC"/>
            </w:tcBorders>
            <w:shd w:val="clear" w:color="auto" w:fill="EAEFF5"/>
            <w:vAlign w:val="bottom"/>
          </w:tcPr>
          <w:p w14:paraId="40113A04" w14:textId="77777777" w:rsidR="00966C1D" w:rsidRDefault="006B4044" w:rsidP="00966C1D">
            <w:pPr>
              <w:jc w:val="center"/>
              <w:rPr>
                <w:szCs w:val="24"/>
              </w:rPr>
            </w:pPr>
            <w:r>
              <w:rPr>
                <w:rFonts w:eastAsia="Arial Narrow" w:cs="Arial Narrow"/>
                <w:i/>
                <w:iCs/>
                <w:szCs w:val="24"/>
              </w:rPr>
              <w:t>What isn't covered</w:t>
            </w:r>
          </w:p>
        </w:tc>
        <w:tc>
          <w:tcPr>
            <w:tcW w:w="40" w:type="dxa"/>
            <w:tcBorders>
              <w:left w:val="single" w:sz="8" w:space="0" w:color="EAEFF5"/>
              <w:bottom w:val="single" w:sz="8" w:space="0" w:color="729FDC"/>
            </w:tcBorders>
            <w:vAlign w:val="bottom"/>
          </w:tcPr>
          <w:p w14:paraId="6FEB8870" w14:textId="77777777" w:rsidR="00966C1D" w:rsidRDefault="002D73A5" w:rsidP="0036750A">
            <w:pPr>
              <w:rPr>
                <w:szCs w:val="24"/>
              </w:rPr>
            </w:pPr>
          </w:p>
        </w:tc>
        <w:tc>
          <w:tcPr>
            <w:tcW w:w="20" w:type="dxa"/>
            <w:vAlign w:val="bottom"/>
          </w:tcPr>
          <w:p w14:paraId="39DE1A7D" w14:textId="77777777" w:rsidR="00966C1D" w:rsidRDefault="002D73A5" w:rsidP="0036750A">
            <w:pPr>
              <w:rPr>
                <w:sz w:val="1"/>
                <w:szCs w:val="1"/>
              </w:rPr>
            </w:pPr>
          </w:p>
        </w:tc>
      </w:tr>
      <w:tr w:rsidR="002169D9" w14:paraId="796C55A1" w14:textId="77777777" w:rsidTr="002F2E02">
        <w:trPr>
          <w:cantSplit/>
          <w:trHeight w:val="292"/>
        </w:trPr>
        <w:tc>
          <w:tcPr>
            <w:tcW w:w="40" w:type="dxa"/>
            <w:tcBorders>
              <w:bottom w:val="single" w:sz="8" w:space="0" w:color="729FDC"/>
            </w:tcBorders>
            <w:vAlign w:val="bottom"/>
          </w:tcPr>
          <w:p w14:paraId="713F9694" w14:textId="77777777" w:rsidR="00E00D96" w:rsidRDefault="002D73A5" w:rsidP="0036750A">
            <w:pPr>
              <w:rPr>
                <w:szCs w:val="24"/>
              </w:rPr>
            </w:pPr>
          </w:p>
        </w:tc>
        <w:tc>
          <w:tcPr>
            <w:tcW w:w="3560" w:type="dxa"/>
            <w:tcBorders>
              <w:bottom w:val="single" w:sz="8" w:space="0" w:color="729FDC"/>
              <w:right w:val="single" w:sz="8" w:space="0" w:color="729FDC"/>
            </w:tcBorders>
            <w:vAlign w:val="bottom"/>
          </w:tcPr>
          <w:p w14:paraId="2F80A36D" w14:textId="77777777" w:rsidR="00E00D96" w:rsidRDefault="006B4044" w:rsidP="0036750A">
            <w:pPr>
              <w:ind w:left="60"/>
              <w:rPr>
                <w:sz w:val="20"/>
                <w:szCs w:val="20"/>
              </w:rPr>
            </w:pPr>
            <w:r>
              <w:rPr>
                <w:rFonts w:eastAsia="Arial Narrow" w:cs="Arial Narrow"/>
                <w:szCs w:val="24"/>
              </w:rPr>
              <w:t>Limits or exclusions</w:t>
            </w:r>
          </w:p>
        </w:tc>
        <w:tc>
          <w:tcPr>
            <w:tcW w:w="20" w:type="dxa"/>
            <w:tcBorders>
              <w:bottom w:val="single" w:sz="8" w:space="0" w:color="729FDC"/>
            </w:tcBorders>
            <w:vAlign w:val="bottom"/>
          </w:tcPr>
          <w:p w14:paraId="750A6995" w14:textId="77777777" w:rsidR="00E00D96" w:rsidRDefault="002D73A5" w:rsidP="0036750A">
            <w:pPr>
              <w:rPr>
                <w:szCs w:val="24"/>
              </w:rPr>
            </w:pPr>
          </w:p>
        </w:tc>
        <w:tc>
          <w:tcPr>
            <w:tcW w:w="1000" w:type="dxa"/>
            <w:tcBorders>
              <w:bottom w:val="single" w:sz="8" w:space="0" w:color="729FDC"/>
            </w:tcBorders>
            <w:vAlign w:val="bottom"/>
          </w:tcPr>
          <w:p w14:paraId="2B8162EE" w14:textId="77777777" w:rsidR="00E00D96" w:rsidRDefault="006B4044" w:rsidP="0036750A">
            <w:pPr>
              <w:jc w:val="right"/>
              <w:rPr>
                <w:sz w:val="20"/>
                <w:szCs w:val="20"/>
              </w:rPr>
            </w:pPr>
            <w:r>
              <w:rPr>
                <w:rFonts w:eastAsia="Arial Narrow" w:cs="Arial Narrow"/>
                <w:szCs w:val="24"/>
              </w:rPr>
              <w:t>$4,300</w:t>
            </w:r>
          </w:p>
        </w:tc>
        <w:tc>
          <w:tcPr>
            <w:tcW w:w="40" w:type="dxa"/>
            <w:vAlign w:val="bottom"/>
          </w:tcPr>
          <w:p w14:paraId="1DBD0A39" w14:textId="77777777" w:rsidR="00E00D96" w:rsidRDefault="002D73A5" w:rsidP="0036750A">
            <w:pPr>
              <w:rPr>
                <w:szCs w:val="24"/>
              </w:rPr>
            </w:pPr>
          </w:p>
        </w:tc>
        <w:tc>
          <w:tcPr>
            <w:tcW w:w="20" w:type="dxa"/>
            <w:vAlign w:val="bottom"/>
          </w:tcPr>
          <w:p w14:paraId="783DE44D" w14:textId="77777777" w:rsidR="00E00D96" w:rsidRDefault="002D73A5" w:rsidP="0036750A">
            <w:pPr>
              <w:rPr>
                <w:sz w:val="1"/>
                <w:szCs w:val="1"/>
              </w:rPr>
            </w:pPr>
          </w:p>
        </w:tc>
      </w:tr>
      <w:tr w:rsidR="002169D9" w14:paraId="62E98BAA" w14:textId="77777777" w:rsidTr="002F2E02">
        <w:trPr>
          <w:cantSplit/>
          <w:trHeight w:val="296"/>
        </w:trPr>
        <w:tc>
          <w:tcPr>
            <w:tcW w:w="40" w:type="dxa"/>
            <w:tcBorders>
              <w:bottom w:val="single" w:sz="8" w:space="0" w:color="729FDC"/>
              <w:right w:val="single" w:sz="8" w:space="0" w:color="C0E8FB"/>
            </w:tcBorders>
            <w:shd w:val="clear" w:color="auto" w:fill="C0E8FB"/>
            <w:vAlign w:val="bottom"/>
          </w:tcPr>
          <w:p w14:paraId="4C1E04D6" w14:textId="77777777" w:rsidR="00E00D96" w:rsidRDefault="002D73A5" w:rsidP="0036750A">
            <w:pPr>
              <w:rPr>
                <w:szCs w:val="24"/>
              </w:rPr>
            </w:pPr>
          </w:p>
        </w:tc>
        <w:tc>
          <w:tcPr>
            <w:tcW w:w="3560" w:type="dxa"/>
            <w:tcBorders>
              <w:bottom w:val="single" w:sz="8" w:space="0" w:color="729FDC"/>
              <w:right w:val="single" w:sz="8" w:space="0" w:color="729FDC"/>
            </w:tcBorders>
            <w:shd w:val="clear" w:color="auto" w:fill="C0E8FB"/>
            <w:vAlign w:val="bottom"/>
          </w:tcPr>
          <w:p w14:paraId="36AC6F9E" w14:textId="77777777" w:rsidR="00E00D96" w:rsidRDefault="006B4044" w:rsidP="0036750A">
            <w:pPr>
              <w:ind w:left="60"/>
              <w:rPr>
                <w:sz w:val="20"/>
                <w:szCs w:val="20"/>
              </w:rPr>
            </w:pPr>
            <w:r>
              <w:rPr>
                <w:rFonts w:eastAsia="Arial Narrow" w:cs="Arial Narrow"/>
                <w:b/>
                <w:bCs/>
                <w:szCs w:val="24"/>
              </w:rPr>
              <w:t>The total Joe would pay is</w:t>
            </w:r>
          </w:p>
        </w:tc>
        <w:tc>
          <w:tcPr>
            <w:tcW w:w="20" w:type="dxa"/>
            <w:tcBorders>
              <w:bottom w:val="single" w:sz="8" w:space="0" w:color="729FDC"/>
            </w:tcBorders>
            <w:shd w:val="clear" w:color="auto" w:fill="C0E8FB"/>
            <w:vAlign w:val="bottom"/>
          </w:tcPr>
          <w:p w14:paraId="1042CD21" w14:textId="77777777" w:rsidR="00E00D96" w:rsidRDefault="002D73A5" w:rsidP="0036750A">
            <w:pPr>
              <w:rPr>
                <w:szCs w:val="24"/>
              </w:rPr>
            </w:pPr>
          </w:p>
        </w:tc>
        <w:tc>
          <w:tcPr>
            <w:tcW w:w="1000" w:type="dxa"/>
            <w:tcBorders>
              <w:bottom w:val="single" w:sz="8" w:space="0" w:color="729FDC"/>
            </w:tcBorders>
            <w:shd w:val="clear" w:color="auto" w:fill="C0E8FB"/>
            <w:vAlign w:val="bottom"/>
          </w:tcPr>
          <w:p w14:paraId="6DC41E76" w14:textId="77777777" w:rsidR="00E00D96" w:rsidRDefault="006B4044" w:rsidP="0036750A">
            <w:pPr>
              <w:jc w:val="right"/>
              <w:rPr>
                <w:sz w:val="20"/>
                <w:szCs w:val="20"/>
              </w:rPr>
            </w:pPr>
            <w:r>
              <w:rPr>
                <w:rFonts w:eastAsia="Arial Narrow" w:cs="Arial Narrow"/>
                <w:b/>
                <w:bCs/>
                <w:szCs w:val="24"/>
              </w:rPr>
              <w:t>$4,500</w:t>
            </w:r>
          </w:p>
        </w:tc>
        <w:tc>
          <w:tcPr>
            <w:tcW w:w="40" w:type="dxa"/>
            <w:vAlign w:val="bottom"/>
          </w:tcPr>
          <w:p w14:paraId="17D18CE8" w14:textId="77777777" w:rsidR="00E00D96" w:rsidRDefault="002D73A5" w:rsidP="0036750A">
            <w:pPr>
              <w:rPr>
                <w:szCs w:val="24"/>
              </w:rPr>
            </w:pPr>
          </w:p>
        </w:tc>
        <w:tc>
          <w:tcPr>
            <w:tcW w:w="20" w:type="dxa"/>
            <w:vAlign w:val="bottom"/>
          </w:tcPr>
          <w:p w14:paraId="5D175375" w14:textId="77777777" w:rsidR="00E00D96" w:rsidRDefault="002D73A5" w:rsidP="0036750A">
            <w:pPr>
              <w:rPr>
                <w:sz w:val="1"/>
                <w:szCs w:val="1"/>
              </w:rPr>
            </w:pPr>
          </w:p>
        </w:tc>
      </w:tr>
    </w:tbl>
    <w:p w14:paraId="349FE2A2" w14:textId="77777777" w:rsidR="00E00D96" w:rsidRDefault="002D73A5" w:rsidP="00E00D96">
      <w:pPr>
        <w:spacing w:line="20" w:lineRule="exact"/>
        <w:rPr>
          <w:sz w:val="20"/>
          <w:szCs w:val="20"/>
        </w:rPr>
      </w:pPr>
    </w:p>
    <w:p w14:paraId="74C62D93" w14:textId="77777777" w:rsidR="00E00D96" w:rsidRPr="00C51406" w:rsidRDefault="002D73A5" w:rsidP="00E00D96">
      <w:pPr>
        <w:spacing w:line="20" w:lineRule="exact"/>
        <w:rPr>
          <w:szCs w:val="24"/>
        </w:rPr>
      </w:pPr>
    </w:p>
    <w:p w14:paraId="71CF609A" w14:textId="77777777" w:rsidR="00225434" w:rsidRDefault="006B4044" w:rsidP="00D862AE">
      <w:pPr>
        <w:tabs>
          <w:tab w:val="left" w:pos="4230"/>
          <w:tab w:val="right" w:pos="5184"/>
        </w:tabs>
        <w:spacing w:line="262" w:lineRule="auto"/>
        <w:ind w:left="90" w:right="410"/>
        <w:rPr>
          <w:rFonts w:cs="Arial"/>
          <w:color w:val="0775A8"/>
          <w:szCs w:val="24"/>
        </w:rPr>
      </w:pPr>
      <w:r>
        <w:rPr>
          <w:sz w:val="20"/>
          <w:szCs w:val="20"/>
        </w:rPr>
        <w:br w:type="column"/>
      </w:r>
    </w:p>
    <w:p w14:paraId="3BB9EC0E" w14:textId="77777777" w:rsidR="00225434" w:rsidRPr="003B70CA" w:rsidRDefault="006B404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69"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70"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66A1B584"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71"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72" w:anchor="copayment" w:history="1">
        <w:r w:rsidRPr="003B70CA">
          <w:rPr>
            <w:rFonts w:eastAsia="Arial Narrow" w:cs="Arial Narrow"/>
            <w:b/>
            <w:bCs/>
            <w:szCs w:val="24"/>
            <w:u w:val="single"/>
          </w:rPr>
          <w:t>copayment</w:t>
        </w:r>
      </w:hyperlink>
      <w:r w:rsidRPr="003B70CA">
        <w:rPr>
          <w:rFonts w:eastAsia="Arial Narrow" w:cs="Arial Narrow"/>
          <w:b/>
          <w:bCs/>
          <w:szCs w:val="24"/>
        </w:rPr>
        <w:tab/>
        <w:t>$25</w:t>
      </w:r>
    </w:p>
    <w:p w14:paraId="64BD8063"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73" w:anchor="copayment" w:history="1">
        <w:r w:rsidRPr="003B70CA">
          <w:rPr>
            <w:rFonts w:eastAsia="Arial Narrow" w:cs="Arial Narrow"/>
            <w:b/>
            <w:bCs/>
            <w:szCs w:val="24"/>
            <w:u w:val="single"/>
          </w:rPr>
          <w:t>copayment</w:t>
        </w:r>
      </w:hyperlink>
      <w:r w:rsidRPr="003B70CA">
        <w:rPr>
          <w:rFonts w:eastAsia="Arial Narrow" w:cs="Arial Narrow"/>
          <w:b/>
          <w:bCs/>
          <w:szCs w:val="24"/>
        </w:rPr>
        <w:tab/>
        <w:t>$250</w:t>
      </w:r>
    </w:p>
    <w:p w14:paraId="54F34455" w14:textId="77777777" w:rsidR="00225434" w:rsidRPr="003B70CA" w:rsidRDefault="006B404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74"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13916013" w14:textId="77777777" w:rsidR="00D862AE" w:rsidRDefault="002D73A5" w:rsidP="00D862AE">
      <w:pPr>
        <w:spacing w:line="261" w:lineRule="auto"/>
        <w:ind w:right="460"/>
        <w:rPr>
          <w:rFonts w:eastAsia="Arial Narrow" w:cs="Arial Narrow"/>
          <w:b/>
          <w:bCs/>
          <w:szCs w:val="24"/>
        </w:rPr>
      </w:pPr>
    </w:p>
    <w:p w14:paraId="4B1F81A8" w14:textId="77777777" w:rsidR="00D862AE" w:rsidRDefault="006B404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12BDF22F" w14:textId="77777777" w:rsidR="00D862AE" w:rsidRPr="00B47C82" w:rsidRDefault="002D73A5" w:rsidP="00D862AE">
      <w:pPr>
        <w:spacing w:line="261" w:lineRule="auto"/>
        <w:ind w:right="460"/>
        <w:rPr>
          <w:rFonts w:eastAsia="Arial Narrow" w:cs="Arial Narrow"/>
          <w:i/>
          <w:iCs/>
          <w:szCs w:val="24"/>
        </w:rPr>
      </w:pPr>
      <w:hyperlink r:id="rId275" w:anchor="emergency-room-care-emergency-services" w:history="1">
        <w:r w:rsidR="006B4044" w:rsidRPr="00B47C82">
          <w:rPr>
            <w:rStyle w:val="Hyperlink"/>
            <w:rFonts w:eastAsia="Arial Narrow" w:cs="Arial Narrow"/>
            <w:color w:val="auto"/>
            <w:szCs w:val="24"/>
          </w:rPr>
          <w:t>Emergency room care</w:t>
        </w:r>
      </w:hyperlink>
      <w:r w:rsidR="006B4044" w:rsidRPr="00B47C82">
        <w:rPr>
          <w:rFonts w:eastAsia="Arial Narrow" w:cs="Arial Narrow"/>
          <w:szCs w:val="24"/>
        </w:rPr>
        <w:t xml:space="preserve"> </w:t>
      </w:r>
      <w:r w:rsidR="006B4044" w:rsidRPr="00B47C82">
        <w:rPr>
          <w:rFonts w:eastAsia="Arial Narrow" w:cs="Arial Narrow"/>
          <w:i/>
          <w:szCs w:val="24"/>
        </w:rPr>
        <w:t>(including medical supplies)</w:t>
      </w:r>
    </w:p>
    <w:p w14:paraId="1C00BAFC" w14:textId="77777777" w:rsidR="00D862AE" w:rsidRPr="00B47C82" w:rsidRDefault="002D73A5" w:rsidP="00D862AE">
      <w:pPr>
        <w:spacing w:line="261" w:lineRule="auto"/>
        <w:ind w:right="460"/>
        <w:rPr>
          <w:rFonts w:eastAsia="Arial Narrow" w:cs="Arial Narrow"/>
          <w:szCs w:val="24"/>
        </w:rPr>
      </w:pPr>
      <w:hyperlink r:id="rId276" w:anchor="diagnostic-test" w:history="1">
        <w:r w:rsidR="006B4044" w:rsidRPr="00B47C82">
          <w:rPr>
            <w:rStyle w:val="Hyperlink"/>
            <w:rFonts w:eastAsia="Arial Narrow" w:cs="Arial Narrow"/>
            <w:color w:val="auto"/>
            <w:szCs w:val="24"/>
          </w:rPr>
          <w:t>Diagnostic test</w:t>
        </w:r>
      </w:hyperlink>
      <w:r w:rsidR="006B4044" w:rsidRPr="00B47C82">
        <w:rPr>
          <w:rFonts w:eastAsia="Arial Narrow" w:cs="Arial Narrow"/>
          <w:szCs w:val="24"/>
        </w:rPr>
        <w:t xml:space="preserve"> </w:t>
      </w:r>
      <w:r w:rsidR="006B4044" w:rsidRPr="00B47C82">
        <w:rPr>
          <w:rFonts w:eastAsia="Arial Narrow" w:cs="Arial Narrow"/>
          <w:i/>
          <w:szCs w:val="24"/>
        </w:rPr>
        <w:t>(x-ray)</w:t>
      </w:r>
    </w:p>
    <w:p w14:paraId="63121B14" w14:textId="77777777" w:rsidR="00D862AE" w:rsidRPr="00B47C82" w:rsidRDefault="002D73A5" w:rsidP="00D862AE">
      <w:pPr>
        <w:spacing w:line="261" w:lineRule="auto"/>
        <w:ind w:right="460"/>
        <w:rPr>
          <w:rFonts w:eastAsia="Arial Narrow" w:cs="Arial Narrow"/>
          <w:szCs w:val="24"/>
        </w:rPr>
      </w:pPr>
      <w:hyperlink r:id="rId277" w:anchor="durable-medical-equipment" w:history="1">
        <w:r w:rsidR="006B4044" w:rsidRPr="00B47C82">
          <w:rPr>
            <w:rStyle w:val="Hyperlink"/>
            <w:rFonts w:eastAsia="Arial Narrow" w:cs="Arial Narrow"/>
            <w:color w:val="auto"/>
            <w:szCs w:val="24"/>
          </w:rPr>
          <w:t>Durable medical equipment</w:t>
        </w:r>
      </w:hyperlink>
      <w:r w:rsidR="006B4044" w:rsidRPr="00B47C82">
        <w:rPr>
          <w:rFonts w:eastAsia="Arial Narrow" w:cs="Arial Narrow"/>
          <w:szCs w:val="24"/>
        </w:rPr>
        <w:t xml:space="preserve"> </w:t>
      </w:r>
      <w:r w:rsidR="006B4044" w:rsidRPr="00B47C82">
        <w:rPr>
          <w:rFonts w:eastAsia="Arial Narrow" w:cs="Arial Narrow"/>
          <w:i/>
          <w:szCs w:val="24"/>
        </w:rPr>
        <w:t>(crutches)</w:t>
      </w:r>
    </w:p>
    <w:p w14:paraId="48A5BDAF" w14:textId="77777777" w:rsidR="00D862AE" w:rsidRPr="00B47C82" w:rsidRDefault="002D73A5" w:rsidP="00D862AE">
      <w:pPr>
        <w:spacing w:line="261" w:lineRule="auto"/>
        <w:ind w:right="460"/>
        <w:rPr>
          <w:rFonts w:eastAsia="Arial Narrow" w:cs="Arial Narrow"/>
          <w:i/>
          <w:szCs w:val="24"/>
        </w:rPr>
      </w:pPr>
      <w:hyperlink r:id="rId278" w:anchor="rehabilitation-services" w:history="1">
        <w:r w:rsidR="006B4044" w:rsidRPr="00B47C82">
          <w:rPr>
            <w:rStyle w:val="Hyperlink"/>
            <w:rFonts w:eastAsia="Arial Narrow" w:cs="Arial Narrow"/>
            <w:color w:val="auto"/>
            <w:szCs w:val="24"/>
          </w:rPr>
          <w:t>Rehabilitation services</w:t>
        </w:r>
      </w:hyperlink>
      <w:r w:rsidR="006B4044" w:rsidRPr="00B47C82">
        <w:rPr>
          <w:rFonts w:eastAsia="Arial Narrow" w:cs="Arial Narrow"/>
          <w:szCs w:val="24"/>
        </w:rPr>
        <w:t xml:space="preserve"> </w:t>
      </w:r>
      <w:r w:rsidR="006B4044" w:rsidRPr="00B47C82">
        <w:rPr>
          <w:rFonts w:eastAsia="Arial Narrow" w:cs="Arial Narrow"/>
          <w:i/>
          <w:szCs w:val="24"/>
        </w:rPr>
        <w:t>(physical therapy)</w:t>
      </w:r>
    </w:p>
    <w:p w14:paraId="196AC03D" w14:textId="77777777" w:rsidR="0028330D" w:rsidRPr="0028330D" w:rsidRDefault="002D73A5" w:rsidP="00D862AE">
      <w:pPr>
        <w:spacing w:line="261" w:lineRule="auto"/>
        <w:ind w:right="460"/>
        <w:rPr>
          <w:rFonts w:eastAsia="Arial Narrow" w:cs="Arial Narrow"/>
          <w:sz w:val="18"/>
          <w:szCs w:val="18"/>
        </w:rPr>
      </w:pPr>
    </w:p>
    <w:tbl>
      <w:tblPr>
        <w:tblW w:w="4614" w:type="dxa"/>
        <w:jc w:val="right"/>
        <w:tblLayout w:type="fixed"/>
        <w:tblCellMar>
          <w:left w:w="0" w:type="dxa"/>
          <w:right w:w="0" w:type="dxa"/>
        </w:tblCellMar>
        <w:tblLook w:val="04A0" w:firstRow="1" w:lastRow="0" w:firstColumn="1" w:lastColumn="0" w:noHBand="0" w:noVBand="1"/>
      </w:tblPr>
      <w:tblGrid>
        <w:gridCol w:w="20"/>
        <w:gridCol w:w="3791"/>
        <w:gridCol w:w="779"/>
        <w:gridCol w:w="24"/>
      </w:tblGrid>
      <w:tr w:rsidR="002169D9" w14:paraId="2DF58F5E" w14:textId="77777777" w:rsidTr="002F2E02">
        <w:trPr>
          <w:cantSplit/>
          <w:trHeight w:val="333"/>
          <w:tblHeader/>
          <w:jc w:val="right"/>
        </w:trPr>
        <w:tc>
          <w:tcPr>
            <w:tcW w:w="20" w:type="dxa"/>
            <w:vAlign w:val="bottom"/>
          </w:tcPr>
          <w:p w14:paraId="2F5D9996" w14:textId="77777777" w:rsidR="00A6121C" w:rsidRDefault="002D73A5" w:rsidP="00D862AE">
            <w:pPr>
              <w:rPr>
                <w:szCs w:val="24"/>
              </w:rPr>
            </w:pPr>
          </w:p>
        </w:tc>
        <w:tc>
          <w:tcPr>
            <w:tcW w:w="3791" w:type="dxa"/>
            <w:tcBorders>
              <w:top w:val="single" w:sz="8" w:space="0" w:color="729FDC"/>
              <w:bottom w:val="single" w:sz="8" w:space="0" w:color="729FDC"/>
              <w:right w:val="single" w:sz="8" w:space="0" w:color="729FDC"/>
            </w:tcBorders>
            <w:shd w:val="clear" w:color="auto" w:fill="C0E8FB"/>
            <w:vAlign w:val="bottom"/>
          </w:tcPr>
          <w:p w14:paraId="34D9D686" w14:textId="77777777" w:rsidR="00A6121C" w:rsidRDefault="006B4044" w:rsidP="00D862AE">
            <w:pPr>
              <w:ind w:left="80"/>
              <w:rPr>
                <w:sz w:val="20"/>
                <w:szCs w:val="20"/>
              </w:rPr>
            </w:pPr>
            <w:r>
              <w:rPr>
                <w:rFonts w:eastAsia="Arial Narrow" w:cs="Arial Narrow"/>
                <w:b/>
                <w:bCs/>
                <w:szCs w:val="24"/>
              </w:rPr>
              <w:t>Total Example Cost</w:t>
            </w:r>
          </w:p>
        </w:tc>
        <w:tc>
          <w:tcPr>
            <w:tcW w:w="779" w:type="dxa"/>
            <w:tcBorders>
              <w:top w:val="single" w:sz="8" w:space="0" w:color="729FDC"/>
              <w:bottom w:val="single" w:sz="8" w:space="0" w:color="729FDC"/>
            </w:tcBorders>
            <w:shd w:val="clear" w:color="auto" w:fill="C0E8FB"/>
            <w:vAlign w:val="bottom"/>
          </w:tcPr>
          <w:p w14:paraId="2407B403" w14:textId="77777777" w:rsidR="00A6121C" w:rsidRDefault="006B4044" w:rsidP="003921E4">
            <w:pPr>
              <w:jc w:val="right"/>
              <w:rPr>
                <w:sz w:val="20"/>
                <w:szCs w:val="20"/>
              </w:rPr>
            </w:pPr>
            <w:r>
              <w:rPr>
                <w:rFonts w:eastAsia="Arial Narrow" w:cs="Arial Narrow"/>
                <w:b/>
                <w:bCs/>
                <w:szCs w:val="24"/>
              </w:rPr>
              <w:t>$2,800</w:t>
            </w:r>
          </w:p>
        </w:tc>
        <w:tc>
          <w:tcPr>
            <w:tcW w:w="24" w:type="dxa"/>
            <w:vAlign w:val="bottom"/>
          </w:tcPr>
          <w:p w14:paraId="5691AF0E" w14:textId="77777777" w:rsidR="00A6121C" w:rsidRDefault="002D73A5" w:rsidP="00D862AE">
            <w:pPr>
              <w:rPr>
                <w:szCs w:val="24"/>
              </w:rPr>
            </w:pPr>
          </w:p>
        </w:tc>
      </w:tr>
      <w:tr w:rsidR="002169D9" w14:paraId="0E6E02A2" w14:textId="77777777" w:rsidTr="002F2E02">
        <w:trPr>
          <w:cantSplit/>
          <w:trHeight w:val="339"/>
          <w:jc w:val="right"/>
        </w:trPr>
        <w:tc>
          <w:tcPr>
            <w:tcW w:w="20" w:type="dxa"/>
            <w:tcBorders>
              <w:bottom w:val="single" w:sz="8" w:space="0" w:color="729FDC"/>
            </w:tcBorders>
            <w:vAlign w:val="bottom"/>
          </w:tcPr>
          <w:p w14:paraId="4089D67A" w14:textId="77777777" w:rsidR="00A6121C" w:rsidRDefault="002D73A5" w:rsidP="00D862AE">
            <w:pPr>
              <w:rPr>
                <w:szCs w:val="24"/>
              </w:rPr>
            </w:pPr>
          </w:p>
        </w:tc>
        <w:tc>
          <w:tcPr>
            <w:tcW w:w="3791" w:type="dxa"/>
            <w:tcBorders>
              <w:top w:val="single" w:sz="8" w:space="0" w:color="C0E8FB"/>
              <w:bottom w:val="single" w:sz="8" w:space="0" w:color="729FDC"/>
            </w:tcBorders>
            <w:vAlign w:val="bottom"/>
          </w:tcPr>
          <w:p w14:paraId="02F5CB2F" w14:textId="77777777" w:rsidR="00A6121C" w:rsidRDefault="006B4044" w:rsidP="00D862AE">
            <w:pPr>
              <w:ind w:left="20"/>
              <w:rPr>
                <w:sz w:val="20"/>
                <w:szCs w:val="20"/>
              </w:rPr>
            </w:pPr>
            <w:r>
              <w:rPr>
                <w:rFonts w:eastAsia="Arial Narrow" w:cs="Arial Narrow"/>
                <w:b/>
                <w:bCs/>
                <w:szCs w:val="24"/>
              </w:rPr>
              <w:t>In this example, Mia would pay:</w:t>
            </w:r>
          </w:p>
        </w:tc>
        <w:tc>
          <w:tcPr>
            <w:tcW w:w="779" w:type="dxa"/>
            <w:tcBorders>
              <w:top w:val="single" w:sz="8" w:space="0" w:color="C0E8FB"/>
              <w:bottom w:val="single" w:sz="8" w:space="0" w:color="729FDC"/>
            </w:tcBorders>
            <w:vAlign w:val="bottom"/>
          </w:tcPr>
          <w:p w14:paraId="2A807AC7" w14:textId="77777777" w:rsidR="00A6121C" w:rsidRDefault="002D73A5" w:rsidP="00D862AE">
            <w:pPr>
              <w:rPr>
                <w:szCs w:val="24"/>
              </w:rPr>
            </w:pPr>
          </w:p>
        </w:tc>
        <w:tc>
          <w:tcPr>
            <w:tcW w:w="24" w:type="dxa"/>
            <w:vAlign w:val="bottom"/>
          </w:tcPr>
          <w:p w14:paraId="1DF300AF" w14:textId="77777777" w:rsidR="00A6121C" w:rsidRDefault="002D73A5" w:rsidP="00D862AE">
            <w:pPr>
              <w:rPr>
                <w:szCs w:val="24"/>
              </w:rPr>
            </w:pPr>
          </w:p>
        </w:tc>
      </w:tr>
      <w:tr w:rsidR="002169D9" w14:paraId="52173B18" w14:textId="77777777" w:rsidTr="002F2E02">
        <w:trPr>
          <w:cantSplit/>
          <w:trHeight w:val="295"/>
          <w:jc w:val="right"/>
        </w:trPr>
        <w:tc>
          <w:tcPr>
            <w:tcW w:w="20" w:type="dxa"/>
            <w:tcBorders>
              <w:bottom w:val="single" w:sz="8" w:space="0" w:color="EAEFF5"/>
            </w:tcBorders>
            <w:shd w:val="clear" w:color="auto" w:fill="EAEFF5"/>
            <w:vAlign w:val="bottom"/>
          </w:tcPr>
          <w:p w14:paraId="2D67B826" w14:textId="77777777" w:rsidR="00A6121C" w:rsidRDefault="002D73A5" w:rsidP="00D862AE">
            <w:pPr>
              <w:rPr>
                <w:szCs w:val="24"/>
              </w:rPr>
            </w:pPr>
          </w:p>
        </w:tc>
        <w:tc>
          <w:tcPr>
            <w:tcW w:w="3791" w:type="dxa"/>
            <w:tcBorders>
              <w:bottom w:val="single" w:sz="8" w:space="0" w:color="729FDC"/>
              <w:right w:val="single" w:sz="8" w:space="0" w:color="EAEFF5"/>
            </w:tcBorders>
            <w:shd w:val="clear" w:color="auto" w:fill="EAEFF5"/>
            <w:vAlign w:val="bottom"/>
          </w:tcPr>
          <w:p w14:paraId="7F106597" w14:textId="77777777" w:rsidR="00A6121C" w:rsidRDefault="002D73A5" w:rsidP="00D862AE">
            <w:pPr>
              <w:ind w:left="1740"/>
              <w:rPr>
                <w:sz w:val="20"/>
                <w:szCs w:val="20"/>
              </w:rPr>
            </w:pPr>
            <w:hyperlink r:id="rId279" w:anchor="cost-sharing" w:history="1">
              <w:r w:rsidR="006B4044" w:rsidRPr="00555905">
                <w:rPr>
                  <w:rStyle w:val="Hyperlink"/>
                  <w:rFonts w:eastAsia="Arial Narrow" w:cs="Arial Narrow"/>
                  <w:i/>
                  <w:iCs/>
                  <w:color w:val="000000" w:themeColor="text1"/>
                  <w:szCs w:val="24"/>
                </w:rPr>
                <w:t>Cost Sharing</w:t>
              </w:r>
            </w:hyperlink>
          </w:p>
        </w:tc>
        <w:tc>
          <w:tcPr>
            <w:tcW w:w="779" w:type="dxa"/>
            <w:tcBorders>
              <w:bottom w:val="single" w:sz="8" w:space="0" w:color="729FDC"/>
            </w:tcBorders>
            <w:shd w:val="clear" w:color="auto" w:fill="EAEFF5"/>
            <w:vAlign w:val="bottom"/>
          </w:tcPr>
          <w:p w14:paraId="33163F40" w14:textId="77777777" w:rsidR="00A6121C" w:rsidRDefault="002D73A5" w:rsidP="00D862AE">
            <w:pPr>
              <w:rPr>
                <w:szCs w:val="24"/>
              </w:rPr>
            </w:pPr>
          </w:p>
        </w:tc>
        <w:tc>
          <w:tcPr>
            <w:tcW w:w="24" w:type="dxa"/>
            <w:vAlign w:val="bottom"/>
          </w:tcPr>
          <w:p w14:paraId="77855B94" w14:textId="77777777" w:rsidR="00A6121C" w:rsidRDefault="002D73A5" w:rsidP="00D862AE">
            <w:pPr>
              <w:rPr>
                <w:szCs w:val="24"/>
              </w:rPr>
            </w:pPr>
          </w:p>
        </w:tc>
      </w:tr>
      <w:tr w:rsidR="002169D9" w14:paraId="517AC3AC" w14:textId="77777777" w:rsidTr="002F2E02">
        <w:trPr>
          <w:cantSplit/>
          <w:trHeight w:val="304"/>
          <w:jc w:val="right"/>
        </w:trPr>
        <w:tc>
          <w:tcPr>
            <w:tcW w:w="20" w:type="dxa"/>
            <w:vAlign w:val="bottom"/>
          </w:tcPr>
          <w:p w14:paraId="6042EB26" w14:textId="77777777" w:rsidR="00A6121C" w:rsidRDefault="002D73A5" w:rsidP="00D862AE">
            <w:pPr>
              <w:rPr>
                <w:szCs w:val="24"/>
              </w:rPr>
            </w:pPr>
          </w:p>
        </w:tc>
        <w:tc>
          <w:tcPr>
            <w:tcW w:w="3791" w:type="dxa"/>
            <w:tcBorders>
              <w:bottom w:val="single" w:sz="8" w:space="0" w:color="729FDC"/>
              <w:right w:val="single" w:sz="8" w:space="0" w:color="729FDC"/>
            </w:tcBorders>
            <w:vAlign w:val="bottom"/>
          </w:tcPr>
          <w:p w14:paraId="0243EC12" w14:textId="77777777" w:rsidR="00A6121C" w:rsidRPr="00B47C82" w:rsidRDefault="002D73A5" w:rsidP="00D862AE">
            <w:pPr>
              <w:ind w:left="100"/>
              <w:rPr>
                <w:sz w:val="20"/>
                <w:szCs w:val="20"/>
              </w:rPr>
            </w:pPr>
            <w:hyperlink r:id="rId280" w:anchor="deductible" w:history="1">
              <w:r w:rsidR="006B4044" w:rsidRPr="00B47C82">
                <w:rPr>
                  <w:rStyle w:val="Hyperlink"/>
                  <w:rFonts w:eastAsia="Arial Narrow" w:cs="Arial Narrow"/>
                  <w:color w:val="auto"/>
                  <w:szCs w:val="24"/>
                </w:rPr>
                <w:t>Deductibles</w:t>
              </w:r>
            </w:hyperlink>
          </w:p>
        </w:tc>
        <w:tc>
          <w:tcPr>
            <w:tcW w:w="779" w:type="dxa"/>
            <w:tcBorders>
              <w:bottom w:val="single" w:sz="8" w:space="0" w:color="729FDC"/>
            </w:tcBorders>
            <w:vAlign w:val="bottom"/>
          </w:tcPr>
          <w:p w14:paraId="02C42B29" w14:textId="77777777" w:rsidR="00A6121C" w:rsidRDefault="006B4044" w:rsidP="00D862AE">
            <w:pPr>
              <w:jc w:val="right"/>
              <w:rPr>
                <w:sz w:val="20"/>
                <w:szCs w:val="20"/>
              </w:rPr>
            </w:pPr>
            <w:r>
              <w:rPr>
                <w:rFonts w:eastAsia="Arial Narrow" w:cs="Arial Narrow"/>
                <w:szCs w:val="24"/>
              </w:rPr>
              <w:t>$0</w:t>
            </w:r>
          </w:p>
        </w:tc>
        <w:tc>
          <w:tcPr>
            <w:tcW w:w="24" w:type="dxa"/>
            <w:vAlign w:val="bottom"/>
          </w:tcPr>
          <w:p w14:paraId="3AB8755A" w14:textId="77777777" w:rsidR="00A6121C" w:rsidRDefault="002D73A5" w:rsidP="00D862AE">
            <w:pPr>
              <w:rPr>
                <w:szCs w:val="24"/>
              </w:rPr>
            </w:pPr>
          </w:p>
        </w:tc>
      </w:tr>
      <w:tr w:rsidR="002169D9" w14:paraId="4F691FD9" w14:textId="77777777" w:rsidTr="002F2E02">
        <w:trPr>
          <w:cantSplit/>
          <w:trHeight w:val="296"/>
          <w:jc w:val="right"/>
        </w:trPr>
        <w:tc>
          <w:tcPr>
            <w:tcW w:w="20" w:type="dxa"/>
            <w:vAlign w:val="bottom"/>
          </w:tcPr>
          <w:p w14:paraId="6DB188B4" w14:textId="77777777" w:rsidR="00A6121C" w:rsidRDefault="002D73A5" w:rsidP="00D862AE">
            <w:pPr>
              <w:rPr>
                <w:szCs w:val="24"/>
              </w:rPr>
            </w:pPr>
          </w:p>
        </w:tc>
        <w:tc>
          <w:tcPr>
            <w:tcW w:w="3791" w:type="dxa"/>
            <w:tcBorders>
              <w:bottom w:val="single" w:sz="8" w:space="0" w:color="729FDC"/>
              <w:right w:val="single" w:sz="8" w:space="0" w:color="729FDC"/>
            </w:tcBorders>
            <w:vAlign w:val="bottom"/>
          </w:tcPr>
          <w:p w14:paraId="4ED65ED2" w14:textId="77777777" w:rsidR="00A6121C" w:rsidRPr="00B47C82" w:rsidRDefault="002D73A5" w:rsidP="00D862AE">
            <w:pPr>
              <w:ind w:left="100"/>
              <w:rPr>
                <w:sz w:val="20"/>
                <w:szCs w:val="20"/>
              </w:rPr>
            </w:pPr>
            <w:hyperlink r:id="rId281" w:anchor="copayment" w:history="1">
              <w:r w:rsidR="006B4044" w:rsidRPr="00B47C82">
                <w:rPr>
                  <w:rStyle w:val="Hyperlink"/>
                  <w:rFonts w:eastAsia="Arial Narrow" w:cs="Arial Narrow"/>
                  <w:color w:val="auto"/>
                  <w:szCs w:val="24"/>
                </w:rPr>
                <w:t>Copayments</w:t>
              </w:r>
            </w:hyperlink>
          </w:p>
        </w:tc>
        <w:tc>
          <w:tcPr>
            <w:tcW w:w="779" w:type="dxa"/>
            <w:tcBorders>
              <w:bottom w:val="single" w:sz="8" w:space="0" w:color="729FDC"/>
            </w:tcBorders>
            <w:vAlign w:val="bottom"/>
          </w:tcPr>
          <w:p w14:paraId="11007AD4" w14:textId="77777777" w:rsidR="00A6121C" w:rsidRDefault="006B4044" w:rsidP="00D862AE">
            <w:pPr>
              <w:jc w:val="right"/>
              <w:rPr>
                <w:sz w:val="20"/>
                <w:szCs w:val="20"/>
              </w:rPr>
            </w:pPr>
            <w:r>
              <w:rPr>
                <w:rFonts w:eastAsia="Arial Narrow" w:cs="Arial Narrow"/>
                <w:szCs w:val="24"/>
              </w:rPr>
              <w:t>$200</w:t>
            </w:r>
          </w:p>
        </w:tc>
        <w:tc>
          <w:tcPr>
            <w:tcW w:w="24" w:type="dxa"/>
            <w:vAlign w:val="bottom"/>
          </w:tcPr>
          <w:p w14:paraId="5A74D701" w14:textId="77777777" w:rsidR="00A6121C" w:rsidRDefault="002D73A5" w:rsidP="00D862AE">
            <w:pPr>
              <w:rPr>
                <w:szCs w:val="24"/>
              </w:rPr>
            </w:pPr>
          </w:p>
        </w:tc>
      </w:tr>
      <w:tr w:rsidR="002169D9" w14:paraId="4BC08858" w14:textId="77777777" w:rsidTr="002F2E02">
        <w:trPr>
          <w:cantSplit/>
          <w:trHeight w:val="286"/>
          <w:jc w:val="right"/>
        </w:trPr>
        <w:tc>
          <w:tcPr>
            <w:tcW w:w="20" w:type="dxa"/>
            <w:vAlign w:val="bottom"/>
          </w:tcPr>
          <w:p w14:paraId="0EF7A38C" w14:textId="77777777" w:rsidR="00A6121C" w:rsidRDefault="002D73A5" w:rsidP="00D862AE">
            <w:pPr>
              <w:rPr>
                <w:szCs w:val="24"/>
              </w:rPr>
            </w:pPr>
          </w:p>
        </w:tc>
        <w:tc>
          <w:tcPr>
            <w:tcW w:w="3791" w:type="dxa"/>
            <w:tcBorders>
              <w:bottom w:val="single" w:sz="8" w:space="0" w:color="729FDC"/>
              <w:right w:val="single" w:sz="8" w:space="0" w:color="729FDC"/>
            </w:tcBorders>
            <w:vAlign w:val="bottom"/>
          </w:tcPr>
          <w:p w14:paraId="4D49F1EC" w14:textId="77777777" w:rsidR="00A6121C" w:rsidRPr="00B47C82" w:rsidRDefault="002D73A5" w:rsidP="00D862AE">
            <w:pPr>
              <w:ind w:left="100"/>
              <w:rPr>
                <w:sz w:val="20"/>
                <w:szCs w:val="20"/>
              </w:rPr>
            </w:pPr>
            <w:hyperlink r:id="rId282" w:anchor="coinsurance" w:history="1">
              <w:r w:rsidR="006B4044" w:rsidRPr="00B47C82">
                <w:rPr>
                  <w:rStyle w:val="Hyperlink"/>
                  <w:rFonts w:eastAsia="Arial Narrow" w:cs="Arial Narrow"/>
                  <w:color w:val="auto"/>
                  <w:szCs w:val="24"/>
                </w:rPr>
                <w:t>Coinsurance</w:t>
              </w:r>
            </w:hyperlink>
          </w:p>
        </w:tc>
        <w:tc>
          <w:tcPr>
            <w:tcW w:w="779" w:type="dxa"/>
            <w:tcBorders>
              <w:bottom w:val="single" w:sz="8" w:space="0" w:color="729FDC"/>
            </w:tcBorders>
            <w:vAlign w:val="bottom"/>
          </w:tcPr>
          <w:p w14:paraId="28D2D030" w14:textId="77777777" w:rsidR="00A6121C" w:rsidRDefault="006B4044" w:rsidP="00D862AE">
            <w:pPr>
              <w:jc w:val="right"/>
              <w:rPr>
                <w:sz w:val="20"/>
                <w:szCs w:val="20"/>
              </w:rPr>
            </w:pPr>
            <w:r>
              <w:rPr>
                <w:rFonts w:eastAsia="Arial Narrow" w:cs="Arial Narrow"/>
                <w:szCs w:val="24"/>
              </w:rPr>
              <w:t>$0</w:t>
            </w:r>
          </w:p>
        </w:tc>
        <w:tc>
          <w:tcPr>
            <w:tcW w:w="24" w:type="dxa"/>
            <w:vAlign w:val="bottom"/>
          </w:tcPr>
          <w:p w14:paraId="3A899908" w14:textId="77777777" w:rsidR="00A6121C" w:rsidRDefault="002D73A5" w:rsidP="00D862AE">
            <w:pPr>
              <w:rPr>
                <w:szCs w:val="24"/>
              </w:rPr>
            </w:pPr>
          </w:p>
        </w:tc>
      </w:tr>
      <w:tr w:rsidR="002169D9" w14:paraId="04E15D8D" w14:textId="77777777" w:rsidTr="002F2E02">
        <w:trPr>
          <w:cantSplit/>
          <w:trHeight w:val="292"/>
          <w:jc w:val="right"/>
        </w:trPr>
        <w:tc>
          <w:tcPr>
            <w:tcW w:w="20" w:type="dxa"/>
            <w:vAlign w:val="bottom"/>
          </w:tcPr>
          <w:p w14:paraId="343B79E7" w14:textId="77777777" w:rsidR="00A6121C" w:rsidRDefault="002D73A5" w:rsidP="00D862AE">
            <w:pPr>
              <w:rPr>
                <w:szCs w:val="24"/>
              </w:rPr>
            </w:pPr>
          </w:p>
        </w:tc>
        <w:tc>
          <w:tcPr>
            <w:tcW w:w="3791" w:type="dxa"/>
            <w:tcBorders>
              <w:bottom w:val="single" w:sz="8" w:space="0" w:color="729FDC"/>
              <w:right w:val="single" w:sz="8" w:space="0" w:color="EAEFF5"/>
            </w:tcBorders>
            <w:shd w:val="clear" w:color="auto" w:fill="EAEFF5"/>
            <w:vAlign w:val="bottom"/>
          </w:tcPr>
          <w:p w14:paraId="68C055E7" w14:textId="77777777" w:rsidR="00A6121C" w:rsidRDefault="006B4044" w:rsidP="00D862AE">
            <w:pPr>
              <w:ind w:left="1540"/>
              <w:rPr>
                <w:sz w:val="20"/>
                <w:szCs w:val="20"/>
              </w:rPr>
            </w:pPr>
            <w:r>
              <w:rPr>
                <w:rFonts w:eastAsia="Arial Narrow" w:cs="Arial Narrow"/>
                <w:i/>
                <w:iCs/>
                <w:szCs w:val="24"/>
              </w:rPr>
              <w:t>What isn't covered</w:t>
            </w:r>
          </w:p>
        </w:tc>
        <w:tc>
          <w:tcPr>
            <w:tcW w:w="779" w:type="dxa"/>
            <w:tcBorders>
              <w:bottom w:val="single" w:sz="8" w:space="0" w:color="729FDC"/>
            </w:tcBorders>
            <w:shd w:val="clear" w:color="auto" w:fill="EAEFF5"/>
            <w:vAlign w:val="bottom"/>
          </w:tcPr>
          <w:p w14:paraId="35AC6798" w14:textId="77777777" w:rsidR="00A6121C" w:rsidRDefault="002D73A5" w:rsidP="00D862AE">
            <w:pPr>
              <w:rPr>
                <w:szCs w:val="24"/>
              </w:rPr>
            </w:pPr>
          </w:p>
        </w:tc>
        <w:tc>
          <w:tcPr>
            <w:tcW w:w="24" w:type="dxa"/>
            <w:tcBorders>
              <w:bottom w:val="single" w:sz="8" w:space="0" w:color="729FDC"/>
            </w:tcBorders>
            <w:vAlign w:val="bottom"/>
          </w:tcPr>
          <w:p w14:paraId="320F028B" w14:textId="77777777" w:rsidR="00A6121C" w:rsidRDefault="002D73A5" w:rsidP="00D862AE">
            <w:pPr>
              <w:rPr>
                <w:szCs w:val="24"/>
              </w:rPr>
            </w:pPr>
          </w:p>
        </w:tc>
      </w:tr>
      <w:tr w:rsidR="002169D9" w14:paraId="71971217" w14:textId="77777777" w:rsidTr="002F2E02">
        <w:trPr>
          <w:cantSplit/>
          <w:trHeight w:val="306"/>
          <w:jc w:val="right"/>
        </w:trPr>
        <w:tc>
          <w:tcPr>
            <w:tcW w:w="20" w:type="dxa"/>
            <w:vAlign w:val="bottom"/>
          </w:tcPr>
          <w:p w14:paraId="54CE8F89" w14:textId="77777777" w:rsidR="00A6121C" w:rsidRDefault="002D73A5" w:rsidP="00D862AE">
            <w:pPr>
              <w:rPr>
                <w:szCs w:val="24"/>
              </w:rPr>
            </w:pPr>
          </w:p>
        </w:tc>
        <w:tc>
          <w:tcPr>
            <w:tcW w:w="3791" w:type="dxa"/>
            <w:tcBorders>
              <w:bottom w:val="single" w:sz="8" w:space="0" w:color="729FDC"/>
              <w:right w:val="single" w:sz="8" w:space="0" w:color="729FDC"/>
            </w:tcBorders>
            <w:vAlign w:val="bottom"/>
          </w:tcPr>
          <w:p w14:paraId="13656625" w14:textId="77777777" w:rsidR="00A6121C" w:rsidRDefault="006B4044" w:rsidP="00D862AE">
            <w:pPr>
              <w:ind w:left="100"/>
              <w:rPr>
                <w:sz w:val="20"/>
                <w:szCs w:val="20"/>
              </w:rPr>
            </w:pPr>
            <w:r>
              <w:rPr>
                <w:rFonts w:eastAsia="Arial Narrow" w:cs="Arial Narrow"/>
                <w:szCs w:val="24"/>
              </w:rPr>
              <w:t>Limits or exclusions</w:t>
            </w:r>
          </w:p>
        </w:tc>
        <w:tc>
          <w:tcPr>
            <w:tcW w:w="779" w:type="dxa"/>
            <w:tcBorders>
              <w:bottom w:val="single" w:sz="8" w:space="0" w:color="729FDC"/>
            </w:tcBorders>
            <w:vAlign w:val="bottom"/>
          </w:tcPr>
          <w:p w14:paraId="340C5815" w14:textId="77777777" w:rsidR="00A6121C" w:rsidRDefault="006B4044" w:rsidP="00D862AE">
            <w:pPr>
              <w:jc w:val="right"/>
              <w:rPr>
                <w:sz w:val="20"/>
                <w:szCs w:val="20"/>
              </w:rPr>
            </w:pPr>
            <w:r>
              <w:rPr>
                <w:rFonts w:eastAsia="Arial Narrow" w:cs="Arial Narrow"/>
                <w:szCs w:val="24"/>
              </w:rPr>
              <w:t>$10</w:t>
            </w:r>
          </w:p>
        </w:tc>
        <w:tc>
          <w:tcPr>
            <w:tcW w:w="24" w:type="dxa"/>
            <w:vAlign w:val="bottom"/>
          </w:tcPr>
          <w:p w14:paraId="589BF1C6" w14:textId="77777777" w:rsidR="00A6121C" w:rsidRDefault="002D73A5" w:rsidP="00D862AE">
            <w:pPr>
              <w:rPr>
                <w:szCs w:val="24"/>
              </w:rPr>
            </w:pPr>
          </w:p>
        </w:tc>
      </w:tr>
      <w:tr w:rsidR="002169D9" w14:paraId="369AF76E" w14:textId="77777777" w:rsidTr="002F2E02">
        <w:trPr>
          <w:cantSplit/>
          <w:trHeight w:val="296"/>
          <w:jc w:val="right"/>
        </w:trPr>
        <w:tc>
          <w:tcPr>
            <w:tcW w:w="20" w:type="dxa"/>
            <w:vAlign w:val="bottom"/>
          </w:tcPr>
          <w:p w14:paraId="4B9E0267" w14:textId="77777777" w:rsidR="00A6121C" w:rsidRDefault="002D73A5" w:rsidP="00D862AE">
            <w:pPr>
              <w:rPr>
                <w:szCs w:val="24"/>
              </w:rPr>
            </w:pPr>
          </w:p>
        </w:tc>
        <w:tc>
          <w:tcPr>
            <w:tcW w:w="3791" w:type="dxa"/>
            <w:tcBorders>
              <w:bottom w:val="single" w:sz="8" w:space="0" w:color="729FDC"/>
              <w:right w:val="single" w:sz="8" w:space="0" w:color="729FDC"/>
            </w:tcBorders>
            <w:shd w:val="clear" w:color="auto" w:fill="C0E8FB"/>
            <w:vAlign w:val="bottom"/>
          </w:tcPr>
          <w:p w14:paraId="07CF019D" w14:textId="77777777" w:rsidR="00A6121C" w:rsidRDefault="006B4044" w:rsidP="00D862AE">
            <w:pPr>
              <w:ind w:left="120"/>
              <w:rPr>
                <w:sz w:val="20"/>
                <w:szCs w:val="20"/>
              </w:rPr>
            </w:pPr>
            <w:r>
              <w:rPr>
                <w:rFonts w:eastAsia="Arial Narrow" w:cs="Arial Narrow"/>
                <w:b/>
                <w:bCs/>
                <w:szCs w:val="24"/>
              </w:rPr>
              <w:t>The total Mia would pay is</w:t>
            </w:r>
          </w:p>
        </w:tc>
        <w:tc>
          <w:tcPr>
            <w:tcW w:w="779" w:type="dxa"/>
            <w:tcBorders>
              <w:bottom w:val="single" w:sz="8" w:space="0" w:color="729FDC"/>
            </w:tcBorders>
            <w:shd w:val="clear" w:color="auto" w:fill="C0E8FB"/>
            <w:vAlign w:val="bottom"/>
          </w:tcPr>
          <w:p w14:paraId="2B7D8F7F" w14:textId="77777777" w:rsidR="00A6121C" w:rsidRDefault="006B4044" w:rsidP="00D862AE">
            <w:pPr>
              <w:jc w:val="right"/>
              <w:rPr>
                <w:sz w:val="20"/>
                <w:szCs w:val="20"/>
              </w:rPr>
            </w:pPr>
            <w:r>
              <w:rPr>
                <w:rFonts w:eastAsia="Arial Narrow" w:cs="Arial Narrow"/>
                <w:b/>
                <w:bCs/>
                <w:szCs w:val="24"/>
              </w:rPr>
              <w:t>$210</w:t>
            </w:r>
          </w:p>
        </w:tc>
        <w:tc>
          <w:tcPr>
            <w:tcW w:w="24" w:type="dxa"/>
            <w:vAlign w:val="bottom"/>
          </w:tcPr>
          <w:p w14:paraId="0AF6BC1A" w14:textId="77777777" w:rsidR="00A6121C" w:rsidRDefault="002D73A5" w:rsidP="00D862AE">
            <w:pPr>
              <w:rPr>
                <w:szCs w:val="24"/>
              </w:rPr>
            </w:pPr>
          </w:p>
        </w:tc>
      </w:tr>
    </w:tbl>
    <w:p w14:paraId="72130376" w14:textId="77777777" w:rsidR="00225434" w:rsidRDefault="002D73A5">
      <w:pPr>
        <w:spacing w:after="160" w:line="259" w:lineRule="auto"/>
        <w:rPr>
          <w:sz w:val="20"/>
          <w:szCs w:val="20"/>
        </w:rPr>
      </w:pPr>
    </w:p>
    <w:p w14:paraId="5E78B12A" w14:textId="77777777" w:rsidR="00E00D96" w:rsidRPr="00B42AA6" w:rsidRDefault="002D73A5" w:rsidP="00E00D96">
      <w:pPr>
        <w:rPr>
          <w:sz w:val="20"/>
          <w:szCs w:val="20"/>
        </w:rPr>
        <w:sectPr w:rsidR="00E00D96" w:rsidRPr="00B42AA6" w:rsidSect="00D862AE">
          <w:type w:val="continuous"/>
          <w:pgSz w:w="15840" w:h="12300" w:orient="landscape"/>
          <w:pgMar w:top="639" w:right="540" w:bottom="0" w:left="340" w:header="0" w:footer="0" w:gutter="0"/>
          <w:cols w:num="3" w:space="450" w:equalWidth="0">
            <w:col w:w="4700" w:space="600"/>
            <w:col w:w="4660" w:space="560"/>
            <w:col w:w="4640"/>
          </w:cols>
        </w:sectPr>
      </w:pPr>
    </w:p>
    <w:p w14:paraId="5731764B" w14:textId="77777777" w:rsidR="001D248A" w:rsidRPr="00CA55DE" w:rsidRDefault="006B4044" w:rsidP="00CA55DE">
      <w:pPr>
        <w:pStyle w:val="Heading2"/>
        <w:rPr>
          <w:rFonts w:eastAsia="Arial Narrow" w:cs="Arial Narrow"/>
          <w:szCs w:val="24"/>
          <w:u w:val="single"/>
        </w:rPr>
      </w:pPr>
      <w:r w:rsidRPr="00D632C5">
        <w:rPr>
          <w:u w:val="single"/>
        </w:rPr>
        <w:lastRenderedPageBreak/>
        <w:t>Assistive</w:t>
      </w:r>
      <w:r w:rsidRPr="00D632C5">
        <w:rPr>
          <w:spacing w:val="-21"/>
          <w:u w:val="single"/>
        </w:rPr>
        <w:t xml:space="preserve"> </w:t>
      </w:r>
      <w:r w:rsidRPr="00D632C5">
        <w:rPr>
          <w:u w:val="single"/>
        </w:rPr>
        <w:t>Technology</w:t>
      </w:r>
    </w:p>
    <w:p w14:paraId="1F93F384" w14:textId="77777777" w:rsidR="0093028B" w:rsidRPr="0093028B" w:rsidRDefault="006B4044" w:rsidP="0093028B">
      <w:pPr>
        <w:spacing w:before="3"/>
        <w:rPr>
          <w:rFonts w:eastAsia="Arial Narrow"/>
          <w:szCs w:val="24"/>
        </w:rPr>
      </w:pPr>
      <w:r w:rsidRPr="0093028B">
        <w:rPr>
          <w:rFonts w:eastAsia="Arial Narrow"/>
          <w:szCs w:val="24"/>
        </w:rPr>
        <w:t>Persons using assistive technology may not be able to fully access the following information. For assistance, please call 866-393-0002.</w:t>
      </w:r>
    </w:p>
    <w:p w14:paraId="09F1C162" w14:textId="77777777" w:rsidR="00445A55" w:rsidRDefault="002D73A5" w:rsidP="00445A55">
      <w:pPr>
        <w:spacing w:before="3"/>
        <w:rPr>
          <w:rFonts w:eastAsia="Arial Narrow" w:cs="Arial Narrow"/>
          <w:sz w:val="18"/>
          <w:szCs w:val="18"/>
        </w:rPr>
      </w:pPr>
    </w:p>
    <w:p w14:paraId="1A948972" w14:textId="77777777" w:rsidR="00445A55" w:rsidRPr="00D632C5" w:rsidRDefault="006B4044" w:rsidP="00D632C5">
      <w:pPr>
        <w:pStyle w:val="Heading2"/>
        <w:rPr>
          <w:u w:val="single"/>
        </w:rPr>
      </w:pPr>
      <w:r w:rsidRPr="00D632C5">
        <w:rPr>
          <w:u w:val="single"/>
        </w:rPr>
        <w:t>Smartphone</w:t>
      </w:r>
      <w:r w:rsidRPr="00D632C5">
        <w:rPr>
          <w:spacing w:val="-11"/>
          <w:u w:val="single"/>
        </w:rPr>
        <w:t xml:space="preserve"> </w:t>
      </w:r>
      <w:r w:rsidRPr="00D632C5">
        <w:rPr>
          <w:u w:val="single"/>
        </w:rPr>
        <w:t>or</w:t>
      </w:r>
      <w:r w:rsidRPr="00D632C5">
        <w:rPr>
          <w:spacing w:val="-10"/>
          <w:u w:val="single"/>
        </w:rPr>
        <w:t xml:space="preserve"> </w:t>
      </w:r>
      <w:r w:rsidRPr="00D632C5">
        <w:rPr>
          <w:u w:val="single"/>
        </w:rPr>
        <w:t>Tablet</w:t>
      </w:r>
    </w:p>
    <w:p w14:paraId="4F69A0C5" w14:textId="77777777" w:rsidR="0093028B" w:rsidRPr="0093028B" w:rsidRDefault="006B4044" w:rsidP="0093028B">
      <w:pPr>
        <w:spacing w:before="10"/>
        <w:rPr>
          <w:rFonts w:eastAsia="Arial Narrow"/>
          <w:szCs w:val="24"/>
        </w:rPr>
      </w:pPr>
      <w:r w:rsidRPr="0093028B">
        <w:rPr>
          <w:rFonts w:eastAsia="Arial Narrow"/>
          <w:szCs w:val="24"/>
        </w:rPr>
        <w:t>To view documents from your smartphone or tablet, the free WinZip app is required. It may be available from your App Store.</w:t>
      </w:r>
    </w:p>
    <w:p w14:paraId="224994E9" w14:textId="77777777" w:rsidR="00445A55" w:rsidRDefault="002D73A5" w:rsidP="00445A55">
      <w:pPr>
        <w:spacing w:before="10"/>
        <w:rPr>
          <w:rFonts w:eastAsia="Arial Narrow" w:cs="Arial Narrow"/>
          <w:sz w:val="20"/>
          <w:szCs w:val="20"/>
        </w:rPr>
      </w:pPr>
    </w:p>
    <w:p w14:paraId="7BE28555" w14:textId="77777777" w:rsidR="00445A55" w:rsidRPr="00D632C5" w:rsidRDefault="006B4044" w:rsidP="00D632C5">
      <w:pPr>
        <w:pStyle w:val="Heading2"/>
        <w:rPr>
          <w:u w:val="single"/>
        </w:rPr>
      </w:pPr>
      <w:r w:rsidRPr="00D632C5">
        <w:rPr>
          <w:u w:val="single"/>
        </w:rPr>
        <w:t>Non-Discrimination</w:t>
      </w:r>
    </w:p>
    <w:p w14:paraId="3C221427" w14:textId="77777777" w:rsidR="0093028B" w:rsidRPr="0093028B" w:rsidRDefault="006B4044" w:rsidP="0093028B">
      <w:pPr>
        <w:pStyle w:val="BodyText"/>
      </w:pPr>
      <w:r w:rsidRPr="0093028B">
        <w:t xml:space="preserve">Aetna complies with applicable Federal civil rights laws and does not unlawfully discriminate, exclude or treat people differently based on their race, color, national origin, sex, age, or disability.  </w:t>
      </w:r>
    </w:p>
    <w:p w14:paraId="026BE2D4" w14:textId="77777777" w:rsidR="0093028B" w:rsidRPr="0093028B" w:rsidRDefault="002D73A5" w:rsidP="0093028B">
      <w:pPr>
        <w:pStyle w:val="BodyText"/>
      </w:pPr>
    </w:p>
    <w:p w14:paraId="7FE99D81" w14:textId="77777777" w:rsidR="0093028B" w:rsidRPr="0093028B" w:rsidRDefault="006B4044" w:rsidP="0093028B">
      <w:pPr>
        <w:pStyle w:val="BodyText"/>
      </w:pPr>
      <w:r w:rsidRPr="0093028B">
        <w:t>We provide free aids/services to people with disabilities and to people who need language assistance.</w:t>
      </w:r>
    </w:p>
    <w:p w14:paraId="404C4A70" w14:textId="77777777" w:rsidR="0093028B" w:rsidRPr="0093028B" w:rsidRDefault="002D73A5" w:rsidP="0093028B">
      <w:pPr>
        <w:pStyle w:val="BodyText"/>
      </w:pPr>
    </w:p>
    <w:p w14:paraId="49D07CBC" w14:textId="77777777" w:rsidR="0093028B" w:rsidRPr="0093028B" w:rsidRDefault="006B4044" w:rsidP="0093028B">
      <w:pPr>
        <w:pStyle w:val="BodyText"/>
      </w:pPr>
      <w:r w:rsidRPr="0093028B">
        <w:t>If you need a qualified interpreter, written information in other formats, translation or other services, call the number on your ID card.</w:t>
      </w:r>
    </w:p>
    <w:p w14:paraId="5E4E0E2A" w14:textId="77777777" w:rsidR="0093028B" w:rsidRPr="0093028B" w:rsidRDefault="002D73A5" w:rsidP="0093028B">
      <w:pPr>
        <w:pStyle w:val="BodyText"/>
      </w:pPr>
    </w:p>
    <w:p w14:paraId="7382413D" w14:textId="77777777" w:rsidR="0093028B" w:rsidRPr="0093028B" w:rsidRDefault="006B4044" w:rsidP="0093028B">
      <w:pPr>
        <w:pStyle w:val="BodyText"/>
      </w:pPr>
      <w:r w:rsidRPr="0093028B">
        <w:t xml:space="preserve">If you believe we have failed to provide these services or otherwise discriminated based on a protected class noted above, you can also file a grievance with the Civil Rights Coordinator by contacting: </w:t>
      </w:r>
    </w:p>
    <w:p w14:paraId="670DB526" w14:textId="77777777" w:rsidR="0093028B" w:rsidRPr="0093028B" w:rsidRDefault="006B4044" w:rsidP="0093028B">
      <w:pPr>
        <w:pStyle w:val="BodyText"/>
      </w:pPr>
      <w:r w:rsidRPr="0093028B">
        <w:t xml:space="preserve">Civil Rights Coordinator, </w:t>
      </w:r>
    </w:p>
    <w:p w14:paraId="13EB538A" w14:textId="77777777" w:rsidR="0093028B" w:rsidRPr="0093028B" w:rsidRDefault="006B4044" w:rsidP="0093028B">
      <w:pPr>
        <w:pStyle w:val="BodyText"/>
      </w:pPr>
      <w:r w:rsidRPr="0093028B">
        <w:t xml:space="preserve">P.O. Box 14462, Lexington, KY 40512 (CA HMO customers: P.O. Box 24030, Fresno, CA 93779), </w:t>
      </w:r>
    </w:p>
    <w:p w14:paraId="45F09BB7" w14:textId="77777777" w:rsidR="0093028B" w:rsidRPr="0093028B" w:rsidRDefault="006B4044" w:rsidP="0093028B">
      <w:pPr>
        <w:pStyle w:val="BodyText"/>
      </w:pPr>
      <w:r w:rsidRPr="0093028B">
        <w:t xml:space="preserve">1-800-648-7817, TTY: 711, </w:t>
      </w:r>
    </w:p>
    <w:p w14:paraId="3A92995E" w14:textId="77777777" w:rsidR="0093028B" w:rsidRPr="0093028B" w:rsidRDefault="006B4044" w:rsidP="0093028B">
      <w:pPr>
        <w:pStyle w:val="BodyText"/>
      </w:pPr>
      <w:r w:rsidRPr="0093028B">
        <w:t>Fax: 859-425-3379 (CA HMO customers: 860-262-7705), CRCoordinator@aetna.com.</w:t>
      </w:r>
    </w:p>
    <w:p w14:paraId="2512757B" w14:textId="77777777" w:rsidR="0093028B" w:rsidRPr="0093028B" w:rsidRDefault="002D73A5" w:rsidP="0093028B">
      <w:pPr>
        <w:pStyle w:val="BodyText"/>
      </w:pPr>
    </w:p>
    <w:p w14:paraId="5031AA5A" w14:textId="77777777" w:rsidR="0093028B" w:rsidRPr="0093028B" w:rsidRDefault="006B4044" w:rsidP="0093028B">
      <w:pPr>
        <w:pStyle w:val="BodyText"/>
        <w:rPr>
          <w:b/>
          <w:bCs/>
        </w:rPr>
      </w:pPr>
      <w:r w:rsidRPr="0093028B">
        <w:t xml:space="preserve">You can also file a civil rights complaint with the U.S. Department of Health and Human Services, Office for Civil Rights Complaint Portal, available at </w:t>
      </w:r>
      <w:hyperlink r:id="rId283" w:history="1">
        <w:r w:rsidRPr="00A41012">
          <w:rPr>
            <w:rStyle w:val="Hyperlink"/>
            <w:spacing w:val="-3"/>
          </w:rPr>
          <w:t>https://ocrportal.hhs.gov/ocr/portal/lobby.jsf</w:t>
        </w:r>
      </w:hyperlink>
      <w:r w:rsidRPr="0093028B">
        <w:t>, or at: U.S. Department of Health and Human Services, 200 Independence Avenue SW., Room 509F, HHH Building, Washington, DC 20201, or at 1-800-368-1019, 800-537-7697 (TDD).</w:t>
      </w:r>
    </w:p>
    <w:p w14:paraId="1C612127" w14:textId="77777777" w:rsidR="00DB4D5E" w:rsidRPr="0033136B" w:rsidRDefault="002D73A5" w:rsidP="0033136B">
      <w:pPr>
        <w:pStyle w:val="BodyText"/>
      </w:pPr>
    </w:p>
    <w:p w14:paraId="5541A291" w14:textId="77777777" w:rsidR="0033136B" w:rsidRDefault="006B4044" w:rsidP="0033136B">
      <w:pPr>
        <w:pStyle w:val="BodyText"/>
        <w:rPr>
          <w:b/>
          <w:sz w:val="20"/>
          <w:szCs w:val="20"/>
        </w:rPr>
      </w:pPr>
      <w:r w:rsidRPr="0093028B">
        <w:rPr>
          <w:b/>
          <w:sz w:val="20"/>
          <w:szCs w:val="20"/>
        </w:rPr>
        <w:t>Aetna is the brand name used for products and services provided by one or more of the Aetna group of subsidiary companies, including Aetna Life Insurance Company, Coventry Health Care plans and their affiliates.</w:t>
      </w:r>
    </w:p>
    <w:p w14:paraId="520686DE" w14:textId="77777777" w:rsidR="00A969C9" w:rsidRPr="00D632C5" w:rsidRDefault="002D73A5" w:rsidP="00D632C5">
      <w:pPr>
        <w:pStyle w:val="Heading2"/>
        <w:rPr>
          <w:rFonts w:eastAsia="Arial Narrow" w:cs="Arial Narrow"/>
          <w:szCs w:val="24"/>
          <w:u w:val="single"/>
        </w:rPr>
      </w:pPr>
    </w:p>
    <w:p w14:paraId="5F70C598" w14:textId="77777777" w:rsidR="001F7F98" w:rsidRDefault="002D73A5" w:rsidP="00A25827">
      <w:pPr>
        <w:pStyle w:val="BodyText"/>
        <w:spacing w:before="51"/>
        <w:ind w:left="107" w:right="5009"/>
      </w:pPr>
    </w:p>
    <w:p w14:paraId="045934FC" w14:textId="77777777" w:rsidR="001F7F98" w:rsidRDefault="002D73A5" w:rsidP="00A25827">
      <w:pPr>
        <w:pStyle w:val="BodyText"/>
        <w:spacing w:before="51"/>
        <w:ind w:left="107" w:right="5009"/>
      </w:pPr>
    </w:p>
    <w:p w14:paraId="6D525613" w14:textId="77777777" w:rsidR="001F7F98" w:rsidRDefault="002D73A5" w:rsidP="00A25827">
      <w:pPr>
        <w:pStyle w:val="BodyText"/>
        <w:spacing w:before="51"/>
        <w:ind w:left="107" w:right="5009"/>
      </w:pPr>
    </w:p>
    <w:p w14:paraId="0ABD0F64" w14:textId="77777777" w:rsidR="001F7F98" w:rsidRDefault="002D73A5" w:rsidP="00A25827">
      <w:pPr>
        <w:pStyle w:val="BodyText"/>
        <w:spacing w:before="51"/>
        <w:ind w:left="107" w:right="5009"/>
      </w:pPr>
    </w:p>
    <w:p w14:paraId="120425CE" w14:textId="77777777" w:rsidR="001F7F98" w:rsidRDefault="002D73A5" w:rsidP="00A25827">
      <w:pPr>
        <w:pStyle w:val="BodyText"/>
        <w:spacing w:before="51"/>
        <w:ind w:left="107" w:right="5009"/>
      </w:pPr>
    </w:p>
    <w:p w14:paraId="442B0556" w14:textId="77777777" w:rsidR="00E9418F" w:rsidRDefault="006B4044">
      <w:pPr>
        <w:spacing w:after="160" w:line="259" w:lineRule="auto"/>
        <w:rPr>
          <w:rFonts w:eastAsia="Arial Narrow"/>
          <w:szCs w:val="24"/>
        </w:rPr>
      </w:pPr>
      <w:r>
        <w:br w:type="page"/>
      </w:r>
    </w:p>
    <w:p w14:paraId="4178823E" w14:textId="77777777" w:rsidR="00A25827" w:rsidRDefault="006B4044" w:rsidP="00A25827">
      <w:pPr>
        <w:pStyle w:val="BodyText"/>
        <w:spacing w:before="51"/>
        <w:ind w:left="107" w:right="5009"/>
      </w:pPr>
      <w:r>
        <w:lastRenderedPageBreak/>
        <w:t>TTY:</w:t>
      </w:r>
      <w:r>
        <w:rPr>
          <w:spacing w:val="-5"/>
        </w:rPr>
        <w:t xml:space="preserve"> </w:t>
      </w:r>
      <w:r>
        <w:t xml:space="preserve">711 </w:t>
      </w:r>
    </w:p>
    <w:p w14:paraId="472961BC" w14:textId="77777777" w:rsidR="00A25827" w:rsidRDefault="006B4044" w:rsidP="00D632C5">
      <w:pPr>
        <w:pStyle w:val="Heading2"/>
        <w:ind w:left="90"/>
      </w:pPr>
      <w:r>
        <w:t>Language</w:t>
      </w:r>
      <w:r>
        <w:rPr>
          <w:spacing w:val="-21"/>
        </w:rPr>
        <w:t xml:space="preserve"> </w:t>
      </w:r>
      <w:r>
        <w:t>Assistance:</w:t>
      </w:r>
    </w:p>
    <w:p w14:paraId="199741A4" w14:textId="77777777" w:rsidR="00A25827" w:rsidRDefault="006B4044" w:rsidP="00A25827">
      <w:pPr>
        <w:pStyle w:val="BodyText"/>
        <w:spacing w:before="132"/>
        <w:ind w:left="117" w:right="5009"/>
      </w:pPr>
      <w:r>
        <w:t>For</w:t>
      </w:r>
      <w:r>
        <w:rPr>
          <w:spacing w:val="-3"/>
        </w:rPr>
        <w:t xml:space="preserve"> </w:t>
      </w:r>
      <w:r>
        <w:t>language</w:t>
      </w:r>
      <w:r>
        <w:rPr>
          <w:spacing w:val="-2"/>
        </w:rPr>
        <w:t xml:space="preserve"> </w:t>
      </w:r>
      <w:r>
        <w:t>assistance</w:t>
      </w:r>
      <w:r>
        <w:rPr>
          <w:spacing w:val="-2"/>
        </w:rPr>
        <w:t xml:space="preserve"> </w:t>
      </w:r>
      <w:r>
        <w:t>in</w:t>
      </w:r>
      <w:r>
        <w:rPr>
          <w:spacing w:val="-2"/>
        </w:rPr>
        <w:t xml:space="preserve"> </w:t>
      </w:r>
      <w:r>
        <w:t>your</w:t>
      </w:r>
      <w:r>
        <w:rPr>
          <w:spacing w:val="-2"/>
        </w:rPr>
        <w:t xml:space="preserve"> </w:t>
      </w:r>
      <w:r>
        <w:t>language</w:t>
      </w:r>
      <w:r>
        <w:rPr>
          <w:spacing w:val="-2"/>
        </w:rPr>
        <w:t xml:space="preserve"> </w:t>
      </w:r>
      <w:r>
        <w:t>call</w:t>
      </w:r>
      <w:r>
        <w:rPr>
          <w:spacing w:val="-2"/>
        </w:rPr>
        <w:t xml:space="preserve"> </w:t>
      </w:r>
      <w:r>
        <w:t>1-800-370-4526</w:t>
      </w:r>
      <w:r>
        <w:rPr>
          <w:spacing w:val="-2"/>
        </w:rPr>
        <w:t xml:space="preserve"> </w:t>
      </w:r>
      <w:r>
        <w:t>at</w:t>
      </w:r>
      <w:r>
        <w:rPr>
          <w:spacing w:val="-2"/>
        </w:rPr>
        <w:t xml:space="preserve"> </w:t>
      </w:r>
      <w:r>
        <w:t>no</w:t>
      </w:r>
      <w:r>
        <w:rPr>
          <w:spacing w:val="-2"/>
        </w:rPr>
        <w:t xml:space="preserve"> </w:t>
      </w:r>
      <w:r>
        <w:t>cost.</w:t>
      </w:r>
    </w:p>
    <w:p w14:paraId="5ABDE9F9" w14:textId="77777777" w:rsidR="00A25827" w:rsidRDefault="002D73A5" w:rsidP="00A25827">
      <w:pPr>
        <w:spacing w:before="4"/>
        <w:rPr>
          <w:rFonts w:cs="Arial Narrow"/>
          <w:sz w:val="20"/>
          <w:szCs w:val="20"/>
        </w:rPr>
      </w:pPr>
    </w:p>
    <w:p w14:paraId="42C5D48B" w14:textId="77777777" w:rsidR="00A25827" w:rsidRDefault="006B4044" w:rsidP="00163901">
      <w:pPr>
        <w:pStyle w:val="BodyText"/>
        <w:tabs>
          <w:tab w:val="left" w:pos="2385"/>
        </w:tabs>
        <w:spacing w:before="66"/>
        <w:rPr>
          <w:rFonts w:ascii="Calibri" w:hAnsi="Calibri" w:cs="Calibri"/>
        </w:rPr>
      </w:pPr>
      <w:r>
        <w:rPr>
          <w:position w:val="2"/>
        </w:rPr>
        <w:t xml:space="preserve">  Albanian</w:t>
      </w:r>
      <w:r>
        <w:rPr>
          <w:spacing w:val="-9"/>
          <w:position w:val="2"/>
        </w:rPr>
        <w:t xml:space="preserve"> </w:t>
      </w:r>
      <w:r>
        <w:rPr>
          <w:position w:val="2"/>
        </w:rPr>
        <w:t>-</w:t>
      </w:r>
      <w:r>
        <w:rPr>
          <w:position w:val="2"/>
        </w:rPr>
        <w:tab/>
      </w:r>
      <w:r>
        <w:rPr>
          <w:rFonts w:ascii="Calibri" w:hAnsi="Calibri"/>
        </w:rPr>
        <w:t>Për</w:t>
      </w:r>
      <w:r>
        <w:rPr>
          <w:rFonts w:ascii="Calibri" w:hAnsi="Calibri"/>
          <w:spacing w:val="-7"/>
        </w:rPr>
        <w:t xml:space="preserve"> </w:t>
      </w:r>
      <w:r>
        <w:rPr>
          <w:rFonts w:ascii="Calibri" w:hAnsi="Calibri"/>
        </w:rPr>
        <w:t>asistencë</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gjuhën</w:t>
      </w:r>
      <w:r>
        <w:rPr>
          <w:rFonts w:ascii="Calibri" w:hAnsi="Calibri"/>
          <w:spacing w:val="-7"/>
        </w:rPr>
        <w:t xml:space="preserve"> </w:t>
      </w:r>
      <w:r>
        <w:rPr>
          <w:rFonts w:ascii="Calibri" w:hAnsi="Calibri"/>
        </w:rPr>
        <w:t>shqipe</w:t>
      </w:r>
      <w:r>
        <w:rPr>
          <w:rFonts w:ascii="Calibri" w:hAnsi="Calibri"/>
          <w:spacing w:val="-7"/>
        </w:rPr>
        <w:t xml:space="preserve"> </w:t>
      </w:r>
      <w:r>
        <w:rPr>
          <w:rFonts w:ascii="Calibri" w:hAnsi="Calibri"/>
        </w:rPr>
        <w:t>telefononi</w:t>
      </w:r>
      <w:r>
        <w:rPr>
          <w:rFonts w:ascii="Calibri" w:hAnsi="Calibri"/>
          <w:spacing w:val="-7"/>
        </w:rPr>
        <w:t xml:space="preserve"> </w:t>
      </w:r>
      <w:r>
        <w:rPr>
          <w:rFonts w:ascii="Calibri" w:hAnsi="Calibri"/>
        </w:rPr>
        <w:t>falas</w:t>
      </w:r>
      <w:r>
        <w:rPr>
          <w:rFonts w:ascii="Calibri" w:hAnsi="Calibri"/>
          <w:spacing w:val="-7"/>
        </w:rPr>
        <w:t xml:space="preserve"> </w:t>
      </w:r>
      <w:r>
        <w:rPr>
          <w:rFonts w:ascii="Calibri" w:hAnsi="Calibri"/>
        </w:rPr>
        <w:t>në</w:t>
      </w:r>
      <w:r>
        <w:rPr>
          <w:rFonts w:ascii="Calibri" w:hAnsi="Calibri"/>
          <w:spacing w:val="-7"/>
        </w:rPr>
        <w:t xml:space="preserve"> </w:t>
      </w:r>
      <w:r>
        <w:rPr>
          <w:rFonts w:ascii="Calibri" w:hAnsi="Calibri"/>
        </w:rPr>
        <w:t>1-800-370-4526.</w:t>
      </w:r>
    </w:p>
    <w:p w14:paraId="3A779F3B" w14:textId="77777777" w:rsidR="00D747EF" w:rsidRDefault="006B4044" w:rsidP="00163901">
      <w:pPr>
        <w:pStyle w:val="BodyText"/>
        <w:spacing w:before="131"/>
        <w:rPr>
          <w:rFonts w:ascii="Nyala" w:hAnsi="Nyala" w:cs="Nyala"/>
        </w:rPr>
      </w:pPr>
      <w:r>
        <w:t xml:space="preserve">  Amharic -</w:t>
      </w:r>
      <w:r>
        <w:tab/>
      </w:r>
      <w:r>
        <w:tab/>
        <w:t xml:space="preserve">    </w:t>
      </w:r>
      <w:r w:rsidRPr="00547D17">
        <w:rPr>
          <w:rFonts w:ascii="Nyala" w:hAnsi="Nyala" w:cs="Nyala"/>
        </w:rPr>
        <w:t>ለቋንቋ</w:t>
      </w:r>
      <w:r w:rsidRPr="00547D17">
        <w:t xml:space="preserve"> </w:t>
      </w:r>
      <w:r w:rsidRPr="00547D17">
        <w:rPr>
          <w:rFonts w:ascii="Nyala" w:hAnsi="Nyala" w:cs="Nyala"/>
        </w:rPr>
        <w:t>እገዛ</w:t>
      </w:r>
      <w:r w:rsidRPr="00547D17">
        <w:t xml:space="preserve"> </w:t>
      </w:r>
      <w:r w:rsidRPr="00547D17">
        <w:rPr>
          <w:rFonts w:ascii="Nyala" w:hAnsi="Nyala" w:cs="Nyala"/>
        </w:rPr>
        <w:t>በ</w:t>
      </w:r>
      <w:r w:rsidRPr="00547D17">
        <w:t xml:space="preserve"> </w:t>
      </w:r>
      <w:r w:rsidRPr="00547D17">
        <w:rPr>
          <w:rFonts w:ascii="Nyala" w:hAnsi="Nyala" w:cs="Nyala"/>
        </w:rPr>
        <w:t>አማርኛ</w:t>
      </w:r>
      <w:r w:rsidRPr="00547D17">
        <w:t xml:space="preserve"> </w:t>
      </w:r>
      <w:r w:rsidRPr="00547D17">
        <w:rPr>
          <w:rFonts w:ascii="Nyala" w:hAnsi="Nyala" w:cs="Nyala"/>
        </w:rPr>
        <w:t>በ</w:t>
      </w:r>
      <w:r w:rsidRPr="00547D17">
        <w:t xml:space="preserve"> 1-800-370-4526 </w:t>
      </w:r>
      <w:r w:rsidRPr="00547D17">
        <w:rPr>
          <w:rFonts w:ascii="Nyala" w:hAnsi="Nyala" w:cs="Nyala"/>
        </w:rPr>
        <w:t>በነጻ</w:t>
      </w:r>
      <w:r w:rsidRPr="00547D17">
        <w:t xml:space="preserve"> </w:t>
      </w:r>
      <w:r w:rsidRPr="00547D17">
        <w:rPr>
          <w:rFonts w:ascii="Nyala" w:hAnsi="Nyala" w:cs="Nyala"/>
        </w:rPr>
        <w:t>ይደውሉ</w:t>
      </w:r>
    </w:p>
    <w:p w14:paraId="1A245FE5" w14:textId="77777777" w:rsidR="00A25827" w:rsidRDefault="006B4044" w:rsidP="00163901">
      <w:pPr>
        <w:pStyle w:val="BodyText"/>
        <w:tabs>
          <w:tab w:val="left" w:pos="2363"/>
        </w:tabs>
        <w:spacing w:before="158"/>
        <w:rPr>
          <w:rFonts w:ascii="Garamond"/>
        </w:rPr>
      </w:pPr>
      <w:r>
        <w:rPr>
          <w:rFonts w:ascii="Garamond"/>
          <w:noProof/>
        </w:rPr>
        <w:drawing>
          <wp:anchor distT="0" distB="0" distL="114300" distR="114300" simplePos="0" relativeHeight="251681792" behindDoc="1" locked="0" layoutInCell="1" allowOverlap="1" wp14:anchorId="5379C69E" wp14:editId="01C56AAD">
            <wp:simplePos x="0" y="0"/>
            <wp:positionH relativeFrom="column">
              <wp:posOffset>2509520</wp:posOffset>
            </wp:positionH>
            <wp:positionV relativeFrom="paragraph">
              <wp:posOffset>56144</wp:posOffset>
            </wp:positionV>
            <wp:extent cx="4175125" cy="264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4">
                      <a:extLst>
                        <a:ext uri="{28A0092B-C50C-407E-A947-70E740481C1C}">
                          <a14:useLocalDpi xmlns:a14="http://schemas.microsoft.com/office/drawing/2010/main" val="0"/>
                        </a:ext>
                      </a:extLst>
                    </a:blip>
                    <a:stretch>
                      <a:fillRect/>
                    </a:stretch>
                  </pic:blipFill>
                  <pic:spPr bwMode="auto">
                    <a:xfrm>
                      <a:off x="0" y="0"/>
                      <a:ext cx="4175125" cy="264160"/>
                    </a:xfrm>
                    <a:prstGeom prst="rect">
                      <a:avLst/>
                    </a:prstGeom>
                    <a:noFill/>
                    <a:ln>
                      <a:noFill/>
                    </a:ln>
                  </pic:spPr>
                </pic:pic>
              </a:graphicData>
            </a:graphic>
          </wp:anchor>
        </w:drawing>
      </w:r>
      <w:r>
        <w:t xml:space="preserve">  Arabic</w:t>
      </w:r>
      <w:r>
        <w:rPr>
          <w:spacing w:val="-7"/>
        </w:rPr>
        <w:t xml:space="preserve"> </w:t>
      </w:r>
      <w:r>
        <w:t>-</w:t>
      </w:r>
      <w:r>
        <w:tab/>
      </w:r>
      <w:r>
        <w:rPr>
          <w:rFonts w:ascii="Garamond"/>
        </w:rPr>
        <w:t xml:space="preserve">1-800-370-4526  </w:t>
      </w:r>
    </w:p>
    <w:p w14:paraId="007F9648" w14:textId="77777777" w:rsidR="00D747EF" w:rsidRDefault="006B4044" w:rsidP="00163901">
      <w:pPr>
        <w:spacing w:before="137"/>
        <w:rPr>
          <w:rFonts w:ascii="Sylfaen" w:hAnsi="Sylfaen" w:cs="Sylfaen"/>
        </w:rPr>
      </w:pPr>
      <w:r>
        <w:t xml:space="preserve">  Armenian</w:t>
      </w:r>
      <w:r>
        <w:rPr>
          <w:spacing w:val="-10"/>
        </w:rPr>
        <w:t xml:space="preserve"> </w:t>
      </w:r>
      <w:r>
        <w:t>-</w:t>
      </w:r>
      <w:r>
        <w:tab/>
      </w:r>
      <w:r>
        <w:tab/>
        <w:t xml:space="preserve">    </w:t>
      </w:r>
      <w:r>
        <w:rPr>
          <w:rFonts w:ascii="Sylfaen" w:hAnsi="Sylfaen"/>
        </w:rPr>
        <w:t>Լեզվի</w:t>
      </w:r>
      <w:r>
        <w:rPr>
          <w:rFonts w:ascii="Sylfaen" w:hAnsi="Sylfaen"/>
          <w:spacing w:val="-10"/>
        </w:rPr>
        <w:t xml:space="preserve"> </w:t>
      </w:r>
      <w:r>
        <w:rPr>
          <w:rFonts w:ascii="Sylfaen" w:hAnsi="Sylfaen"/>
        </w:rPr>
        <w:t>ցուցաբերած</w:t>
      </w:r>
      <w:r>
        <w:rPr>
          <w:rFonts w:ascii="Sylfaen" w:hAnsi="Sylfaen"/>
          <w:spacing w:val="-11"/>
        </w:rPr>
        <w:t xml:space="preserve"> </w:t>
      </w:r>
      <w:r>
        <w:rPr>
          <w:rFonts w:ascii="Sylfaen" w:hAnsi="Sylfaen"/>
        </w:rPr>
        <w:t>աջակցության</w:t>
      </w:r>
      <w:r>
        <w:rPr>
          <w:rFonts w:ascii="Sylfaen" w:hAnsi="Sylfaen"/>
          <w:spacing w:val="-10"/>
        </w:rPr>
        <w:t xml:space="preserve"> </w:t>
      </w:r>
      <w:r>
        <w:rPr>
          <w:rFonts w:ascii="Sylfaen" w:hAnsi="Sylfaen"/>
        </w:rPr>
        <w:t>(հայերեն)</w:t>
      </w:r>
      <w:r>
        <w:rPr>
          <w:rFonts w:ascii="Sylfaen" w:hAnsi="Sylfaen"/>
          <w:spacing w:val="-10"/>
        </w:rPr>
        <w:t xml:space="preserve"> </w:t>
      </w:r>
      <w:r>
        <w:rPr>
          <w:rFonts w:ascii="Sylfaen" w:hAnsi="Sylfaen"/>
        </w:rPr>
        <w:t>զանգի</w:t>
      </w:r>
      <w:r>
        <w:rPr>
          <w:rFonts w:ascii="Sylfaen" w:hAnsi="Sylfaen"/>
          <w:spacing w:val="-10"/>
        </w:rPr>
        <w:t xml:space="preserve"> </w:t>
      </w:r>
      <w:r>
        <w:rPr>
          <w:rFonts w:ascii="Sylfaen" w:hAnsi="Sylfaen"/>
        </w:rPr>
        <w:t>1-800-370-4526</w:t>
      </w:r>
      <w:r>
        <w:rPr>
          <w:rFonts w:ascii="Sylfaen" w:hAnsi="Sylfaen"/>
          <w:spacing w:val="-10"/>
        </w:rPr>
        <w:t xml:space="preserve"> </w:t>
      </w:r>
      <w:r>
        <w:rPr>
          <w:rFonts w:ascii="Sylfaen" w:hAnsi="Sylfaen"/>
        </w:rPr>
        <w:t>առանց</w:t>
      </w:r>
      <w:r>
        <w:rPr>
          <w:rFonts w:ascii="Sylfaen" w:hAnsi="Sylfaen"/>
          <w:spacing w:val="-10"/>
        </w:rPr>
        <w:t xml:space="preserve"> </w:t>
      </w:r>
      <w:r>
        <w:rPr>
          <w:rFonts w:ascii="Sylfaen" w:hAnsi="Sylfaen"/>
        </w:rPr>
        <w:t>գնով:</w:t>
      </w:r>
    </w:p>
    <w:p w14:paraId="39B50393" w14:textId="77777777" w:rsidR="00A25827" w:rsidRDefault="006B4044" w:rsidP="00163901">
      <w:pPr>
        <w:pStyle w:val="BodyText"/>
        <w:tabs>
          <w:tab w:val="left" w:pos="2373"/>
        </w:tabs>
        <w:spacing w:before="149"/>
        <w:rPr>
          <w:rFonts w:ascii="Calibri" w:hAnsi="Calibri" w:cs="Calibri"/>
        </w:rPr>
      </w:pPr>
      <w:r>
        <w:rPr>
          <w:position w:val="2"/>
        </w:rPr>
        <w:t xml:space="preserve">  Bahasa</w:t>
      </w:r>
      <w:r>
        <w:rPr>
          <w:spacing w:val="-4"/>
          <w:position w:val="2"/>
        </w:rPr>
        <w:t xml:space="preserve"> </w:t>
      </w:r>
      <w:r>
        <w:rPr>
          <w:position w:val="2"/>
        </w:rPr>
        <w:t>Indonesia</w:t>
      </w:r>
      <w:r>
        <w:rPr>
          <w:spacing w:val="-4"/>
          <w:position w:val="2"/>
        </w:rPr>
        <w:t xml:space="preserve"> </w:t>
      </w:r>
      <w:r>
        <w:rPr>
          <w:position w:val="2"/>
        </w:rPr>
        <w:t>-</w:t>
      </w:r>
      <w:r>
        <w:rPr>
          <w:position w:val="2"/>
        </w:rPr>
        <w:tab/>
      </w:r>
      <w:r>
        <w:rPr>
          <w:rFonts w:ascii="Calibri"/>
        </w:rPr>
        <w:t>Untuk</w:t>
      </w:r>
      <w:r>
        <w:rPr>
          <w:rFonts w:ascii="Calibri"/>
          <w:spacing w:val="-8"/>
        </w:rPr>
        <w:t xml:space="preserve"> </w:t>
      </w:r>
      <w:r>
        <w:rPr>
          <w:rFonts w:ascii="Calibri"/>
        </w:rPr>
        <w:t>bantuan</w:t>
      </w:r>
      <w:r>
        <w:rPr>
          <w:rFonts w:ascii="Calibri"/>
          <w:spacing w:val="-8"/>
        </w:rPr>
        <w:t xml:space="preserve"> </w:t>
      </w:r>
      <w:r>
        <w:rPr>
          <w:rFonts w:ascii="Calibri"/>
        </w:rPr>
        <w:t>dalam</w:t>
      </w:r>
      <w:r>
        <w:rPr>
          <w:rFonts w:ascii="Calibri"/>
          <w:spacing w:val="-8"/>
        </w:rPr>
        <w:t xml:space="preserve"> </w:t>
      </w:r>
      <w:r>
        <w:rPr>
          <w:rFonts w:ascii="Calibri"/>
        </w:rPr>
        <w:t>bahasa</w:t>
      </w:r>
      <w:r>
        <w:rPr>
          <w:rFonts w:ascii="Calibri"/>
          <w:spacing w:val="-9"/>
        </w:rPr>
        <w:t xml:space="preserve"> </w:t>
      </w:r>
      <w:r>
        <w:rPr>
          <w:rFonts w:ascii="Calibri"/>
        </w:rPr>
        <w:t>Indonesia,</w:t>
      </w:r>
      <w:r>
        <w:rPr>
          <w:rFonts w:ascii="Calibri"/>
          <w:spacing w:val="-8"/>
        </w:rPr>
        <w:t xml:space="preserve"> </w:t>
      </w:r>
      <w:r>
        <w:rPr>
          <w:rFonts w:ascii="Calibri"/>
        </w:rPr>
        <w:t>silakan</w:t>
      </w:r>
      <w:r>
        <w:rPr>
          <w:rFonts w:ascii="Calibri"/>
          <w:spacing w:val="-8"/>
        </w:rPr>
        <w:t xml:space="preserve"> </w:t>
      </w:r>
      <w:r>
        <w:rPr>
          <w:rFonts w:ascii="Calibri"/>
        </w:rPr>
        <w:t>hubungi</w:t>
      </w:r>
      <w:r>
        <w:rPr>
          <w:rFonts w:ascii="Calibri"/>
          <w:spacing w:val="-8"/>
        </w:rPr>
        <w:t xml:space="preserve"> </w:t>
      </w:r>
      <w:r>
        <w:rPr>
          <w:rFonts w:ascii="Calibri"/>
        </w:rPr>
        <w:t>1-800-370-4526</w:t>
      </w:r>
      <w:r>
        <w:rPr>
          <w:rFonts w:ascii="Calibri"/>
          <w:spacing w:val="-8"/>
        </w:rPr>
        <w:t xml:space="preserve"> </w:t>
      </w:r>
      <w:r>
        <w:rPr>
          <w:rFonts w:ascii="Calibri"/>
        </w:rPr>
        <w:t>tanpa</w:t>
      </w:r>
      <w:r>
        <w:rPr>
          <w:rFonts w:ascii="Calibri"/>
          <w:spacing w:val="-9"/>
        </w:rPr>
        <w:t xml:space="preserve"> </w:t>
      </w:r>
      <w:r>
        <w:rPr>
          <w:rFonts w:ascii="Calibri"/>
        </w:rPr>
        <w:t>dikenakan</w:t>
      </w:r>
      <w:r>
        <w:rPr>
          <w:rFonts w:ascii="Calibri"/>
          <w:spacing w:val="-8"/>
        </w:rPr>
        <w:t xml:space="preserve"> </w:t>
      </w:r>
      <w:r>
        <w:rPr>
          <w:rFonts w:ascii="Calibri"/>
        </w:rPr>
        <w:t>biaya.</w:t>
      </w:r>
    </w:p>
    <w:p w14:paraId="7056F9D0" w14:textId="77777777" w:rsidR="00A25827" w:rsidRDefault="006B4044" w:rsidP="00163901">
      <w:pPr>
        <w:pStyle w:val="BodyText"/>
        <w:tabs>
          <w:tab w:val="left" w:pos="2385"/>
        </w:tabs>
        <w:spacing w:before="124"/>
        <w:rPr>
          <w:rFonts w:ascii="Garamond" w:hAnsi="Garamond" w:cs="Garamond"/>
        </w:rPr>
      </w:pPr>
      <w:r>
        <w:t xml:space="preserve">  Bantu-Kirundi</w:t>
      </w:r>
      <w:r>
        <w:rPr>
          <w:spacing w:val="-13"/>
        </w:rPr>
        <w:t xml:space="preserve"> </w:t>
      </w:r>
      <w:r>
        <w:t>-</w:t>
      </w:r>
      <w:r>
        <w:tab/>
      </w:r>
      <w:r>
        <w:rPr>
          <w:rFonts w:ascii="Garamond"/>
        </w:rPr>
        <w:t>Niba</w:t>
      </w:r>
      <w:r>
        <w:rPr>
          <w:rFonts w:ascii="Garamond"/>
          <w:spacing w:val="-7"/>
        </w:rPr>
        <w:t xml:space="preserve"> </w:t>
      </w:r>
      <w:r>
        <w:rPr>
          <w:rFonts w:ascii="Garamond"/>
        </w:rPr>
        <w:t>urondera</w:t>
      </w:r>
      <w:r>
        <w:rPr>
          <w:rFonts w:ascii="Garamond"/>
          <w:spacing w:val="-7"/>
        </w:rPr>
        <w:t xml:space="preserve"> </w:t>
      </w:r>
      <w:r>
        <w:rPr>
          <w:rFonts w:ascii="Garamond"/>
        </w:rPr>
        <w:t>uwugufasha</w:t>
      </w:r>
      <w:r>
        <w:rPr>
          <w:rFonts w:ascii="Garamond"/>
          <w:spacing w:val="-7"/>
        </w:rPr>
        <w:t xml:space="preserve"> </w:t>
      </w:r>
      <w:r>
        <w:rPr>
          <w:rFonts w:ascii="Garamond"/>
        </w:rPr>
        <w:t>mu</w:t>
      </w:r>
      <w:r>
        <w:rPr>
          <w:rFonts w:ascii="Garamond"/>
          <w:spacing w:val="-7"/>
        </w:rPr>
        <w:t xml:space="preserve"> </w:t>
      </w:r>
      <w:r>
        <w:rPr>
          <w:rFonts w:ascii="Garamond"/>
        </w:rPr>
        <w:t>Kirundi,</w:t>
      </w:r>
      <w:r>
        <w:rPr>
          <w:rFonts w:ascii="Garamond"/>
          <w:spacing w:val="-7"/>
        </w:rPr>
        <w:t xml:space="preserve"> </w:t>
      </w:r>
      <w:r>
        <w:rPr>
          <w:rFonts w:ascii="Garamond"/>
        </w:rPr>
        <w:t>twakure</w:t>
      </w:r>
      <w:r>
        <w:rPr>
          <w:rFonts w:ascii="Garamond"/>
          <w:spacing w:val="-7"/>
        </w:rPr>
        <w:t xml:space="preserve"> </w:t>
      </w:r>
      <w:r>
        <w:rPr>
          <w:rFonts w:ascii="Garamond"/>
        </w:rPr>
        <w:t>kuri</w:t>
      </w:r>
      <w:r>
        <w:rPr>
          <w:rFonts w:ascii="Garamond"/>
          <w:spacing w:val="-7"/>
        </w:rPr>
        <w:t xml:space="preserve"> </w:t>
      </w:r>
      <w:r>
        <w:rPr>
          <w:rFonts w:ascii="Garamond"/>
        </w:rPr>
        <w:t>iyi</w:t>
      </w:r>
      <w:r>
        <w:rPr>
          <w:rFonts w:ascii="Garamond"/>
          <w:spacing w:val="-7"/>
        </w:rPr>
        <w:t xml:space="preserve"> </w:t>
      </w:r>
      <w:r>
        <w:rPr>
          <w:rFonts w:ascii="Garamond"/>
        </w:rPr>
        <w:t>nomero</w:t>
      </w:r>
      <w:r>
        <w:rPr>
          <w:rFonts w:ascii="Garamond"/>
          <w:spacing w:val="-7"/>
        </w:rPr>
        <w:t xml:space="preserve"> </w:t>
      </w:r>
      <w:r>
        <w:rPr>
          <w:rFonts w:ascii="Garamond"/>
        </w:rPr>
        <w:t>1-800-370-4526</w:t>
      </w:r>
      <w:r>
        <w:rPr>
          <w:rFonts w:ascii="Garamond"/>
          <w:spacing w:val="-7"/>
        </w:rPr>
        <w:t xml:space="preserve"> </w:t>
      </w:r>
      <w:r>
        <w:rPr>
          <w:rFonts w:ascii="Garamond"/>
        </w:rPr>
        <w:t>ku</w:t>
      </w:r>
      <w:r>
        <w:rPr>
          <w:rFonts w:ascii="Garamond"/>
          <w:spacing w:val="-7"/>
        </w:rPr>
        <w:t xml:space="preserve"> </w:t>
      </w:r>
      <w:r>
        <w:rPr>
          <w:rFonts w:ascii="Garamond"/>
        </w:rPr>
        <w:t>busa</w:t>
      </w:r>
    </w:p>
    <w:p w14:paraId="53BA9CF1" w14:textId="77777777" w:rsidR="00A25827" w:rsidRDefault="006B4044" w:rsidP="00163901">
      <w:pPr>
        <w:pStyle w:val="BodyText"/>
        <w:tabs>
          <w:tab w:val="left" w:pos="2387"/>
        </w:tabs>
        <w:spacing w:before="136"/>
        <w:rPr>
          <w:rFonts w:ascii="Vrinda" w:hAnsi="Vrinda" w:cs="Vrinda"/>
        </w:rPr>
      </w:pPr>
      <w:r>
        <w:rPr>
          <w:position w:val="2"/>
        </w:rPr>
        <w:t xml:space="preserve">  Bengali-Bangala</w:t>
      </w:r>
      <w:r>
        <w:rPr>
          <w:spacing w:val="-16"/>
          <w:position w:val="2"/>
        </w:rPr>
        <w:t xml:space="preserve"> </w:t>
      </w:r>
      <w:r>
        <w:rPr>
          <w:position w:val="2"/>
        </w:rPr>
        <w:t>-</w:t>
      </w:r>
      <w:r>
        <w:rPr>
          <w:position w:val="2"/>
        </w:rPr>
        <w:tab/>
      </w:r>
      <w:r w:rsidRPr="00A42CEE">
        <w:rPr>
          <w:rFonts w:ascii="Vrinda" w:hAnsi="Vrinda" w:cs="Vrinda"/>
          <w:position w:val="2"/>
        </w:rPr>
        <w:t>বাংলায়</w:t>
      </w:r>
      <w:r w:rsidRPr="00A42CEE">
        <w:rPr>
          <w:position w:val="2"/>
        </w:rPr>
        <w:t xml:space="preserve"> </w:t>
      </w:r>
      <w:r w:rsidRPr="00A42CEE">
        <w:rPr>
          <w:rFonts w:ascii="Vrinda" w:hAnsi="Vrinda" w:cs="Vrinda"/>
          <w:position w:val="2"/>
        </w:rPr>
        <w:t>ভাষা</w:t>
      </w:r>
      <w:r w:rsidRPr="00A42CEE">
        <w:rPr>
          <w:position w:val="2"/>
        </w:rPr>
        <w:t xml:space="preserve"> </w:t>
      </w:r>
      <w:r w:rsidRPr="00A42CEE">
        <w:rPr>
          <w:rFonts w:ascii="Vrinda" w:hAnsi="Vrinda" w:cs="Vrinda"/>
          <w:position w:val="2"/>
        </w:rPr>
        <w:t>সহায়তার</w:t>
      </w:r>
      <w:r w:rsidRPr="00A42CEE">
        <w:rPr>
          <w:position w:val="2"/>
        </w:rPr>
        <w:t xml:space="preserve"> </w:t>
      </w:r>
      <w:r w:rsidRPr="00A42CEE">
        <w:rPr>
          <w:rFonts w:ascii="Vrinda" w:hAnsi="Vrinda" w:cs="Vrinda"/>
          <w:position w:val="2"/>
        </w:rPr>
        <w:t>জন্য</w:t>
      </w:r>
      <w:r w:rsidRPr="00A42CEE">
        <w:rPr>
          <w:position w:val="2"/>
        </w:rPr>
        <w:t xml:space="preserve"> </w:t>
      </w:r>
      <w:r w:rsidRPr="00A42CEE">
        <w:rPr>
          <w:rFonts w:ascii="Vrinda" w:hAnsi="Vrinda" w:cs="Vrinda"/>
          <w:position w:val="2"/>
        </w:rPr>
        <w:t>বিনামুল্যে</w:t>
      </w:r>
      <w:r w:rsidRPr="00A42CEE">
        <w:rPr>
          <w:position w:val="2"/>
        </w:rPr>
        <w:t xml:space="preserve"> 1-800-370-4526-</w:t>
      </w:r>
      <w:r w:rsidRPr="00A42CEE">
        <w:rPr>
          <w:rFonts w:ascii="Vrinda" w:hAnsi="Vrinda" w:cs="Vrinda"/>
          <w:position w:val="2"/>
        </w:rPr>
        <w:t>তে</w:t>
      </w:r>
      <w:r w:rsidRPr="00A42CEE">
        <w:rPr>
          <w:position w:val="2"/>
        </w:rPr>
        <w:t xml:space="preserve"> </w:t>
      </w:r>
      <w:r w:rsidRPr="00A42CEE">
        <w:rPr>
          <w:rFonts w:ascii="Vrinda" w:hAnsi="Vrinda" w:cs="Vrinda"/>
          <w:position w:val="2"/>
        </w:rPr>
        <w:t>কল</w:t>
      </w:r>
      <w:r w:rsidRPr="00A42CEE">
        <w:rPr>
          <w:position w:val="2"/>
        </w:rPr>
        <w:t xml:space="preserve"> </w:t>
      </w:r>
      <w:r w:rsidRPr="00A42CEE">
        <w:rPr>
          <w:rFonts w:ascii="Vrinda" w:hAnsi="Vrinda" w:cs="Vrinda"/>
          <w:position w:val="2"/>
        </w:rPr>
        <w:t>করুন</w:t>
      </w:r>
      <w:r w:rsidRPr="00A42CEE">
        <w:rPr>
          <w:rFonts w:ascii="Mangal" w:hAnsi="Mangal" w:cs="Mangal"/>
          <w:position w:val="2"/>
        </w:rPr>
        <w:t>।</w:t>
      </w:r>
    </w:p>
    <w:p w14:paraId="3923B779" w14:textId="77777777" w:rsidR="009F3473" w:rsidRDefault="006B4044" w:rsidP="00163901">
      <w:pPr>
        <w:pStyle w:val="BodyText"/>
        <w:tabs>
          <w:tab w:val="left" w:pos="2359"/>
        </w:tabs>
        <w:spacing w:before="98" w:line="293" w:lineRule="auto"/>
        <w:ind w:right="-10"/>
        <w:rPr>
          <w:rFonts w:ascii="Calibri" w:hAnsi="Calibri" w:cs="Calibri"/>
        </w:rPr>
      </w:pPr>
      <w:r>
        <w:rPr>
          <w:position w:val="3"/>
        </w:rPr>
        <w:t xml:space="preserve">  Bisayan-Visayan</w:t>
      </w:r>
      <w:r>
        <w:rPr>
          <w:spacing w:val="-16"/>
          <w:position w:val="3"/>
        </w:rPr>
        <w:t xml:space="preserve"> </w:t>
      </w:r>
      <w:r>
        <w:rPr>
          <w:position w:val="3"/>
        </w:rPr>
        <w:t>-</w:t>
      </w:r>
      <w:r>
        <w:rPr>
          <w:position w:val="3"/>
        </w:rPr>
        <w:tab/>
      </w:r>
      <w:r>
        <w:rPr>
          <w:rFonts w:ascii="Calibri" w:hAnsi="Calibri" w:cs="Calibri"/>
        </w:rPr>
        <w:t>Alang</w:t>
      </w:r>
      <w:r>
        <w:rPr>
          <w:rFonts w:ascii="Calibri" w:hAnsi="Calibri" w:cs="Calibri"/>
          <w:spacing w:val="-7"/>
        </w:rPr>
        <w:t xml:space="preserve"> </w:t>
      </w:r>
      <w:r>
        <w:rPr>
          <w:rFonts w:ascii="Calibri" w:hAnsi="Calibri" w:cs="Calibri"/>
        </w:rPr>
        <w:t>sa</w:t>
      </w:r>
      <w:r>
        <w:rPr>
          <w:rFonts w:ascii="Calibri" w:hAnsi="Calibri" w:cs="Calibri"/>
          <w:spacing w:val="-6"/>
        </w:rPr>
        <w:t xml:space="preserve"> </w:t>
      </w:r>
      <w:r>
        <w:rPr>
          <w:rFonts w:ascii="Calibri" w:hAnsi="Calibri" w:cs="Calibri"/>
        </w:rPr>
        <w:t>pag-abag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pinulongan</w:t>
      </w:r>
      <w:r>
        <w:rPr>
          <w:rFonts w:ascii="Calibri" w:hAnsi="Calibri" w:cs="Calibri"/>
          <w:spacing w:val="-6"/>
        </w:rPr>
        <w:t xml:space="preserve"> </w:t>
      </w:r>
      <w:r>
        <w:rPr>
          <w:rFonts w:ascii="Calibri" w:hAnsi="Calibri" w:cs="Calibri"/>
        </w:rPr>
        <w:t>sa</w:t>
      </w:r>
      <w:r>
        <w:rPr>
          <w:rFonts w:ascii="Calibri" w:hAnsi="Calibri" w:cs="Calibri"/>
          <w:spacing w:val="-7"/>
        </w:rPr>
        <w:t xml:space="preserve"> </w:t>
      </w:r>
      <w:r>
        <w:rPr>
          <w:rFonts w:ascii="Calibri" w:hAnsi="Calibri" w:cs="Calibri"/>
        </w:rPr>
        <w:t>(Binisayang</w:t>
      </w:r>
      <w:r>
        <w:rPr>
          <w:rFonts w:ascii="Calibri" w:hAnsi="Calibri" w:cs="Calibri"/>
          <w:spacing w:val="-7"/>
        </w:rPr>
        <w:t xml:space="preserve"> </w:t>
      </w:r>
      <w:r>
        <w:rPr>
          <w:rFonts w:ascii="Calibri" w:hAnsi="Calibri" w:cs="Calibri"/>
        </w:rPr>
        <w:t>Sinugboanon)</w:t>
      </w:r>
      <w:r>
        <w:rPr>
          <w:rFonts w:ascii="Calibri" w:hAnsi="Calibri" w:cs="Calibri"/>
          <w:spacing w:val="-6"/>
        </w:rPr>
        <w:t xml:space="preserve"> </w:t>
      </w:r>
      <w:r>
        <w:rPr>
          <w:rFonts w:ascii="Calibri" w:hAnsi="Calibri" w:cs="Calibri"/>
        </w:rPr>
        <w:t>tawag</w:t>
      </w:r>
      <w:r>
        <w:rPr>
          <w:rFonts w:ascii="Calibri" w:hAnsi="Calibri" w:cs="Calibri"/>
          <w:spacing w:val="-7"/>
        </w:rPr>
        <w:t xml:space="preserve"> </w:t>
      </w:r>
      <w:r>
        <w:rPr>
          <w:rFonts w:ascii="Calibri" w:hAnsi="Calibri" w:cs="Calibri"/>
        </w:rPr>
        <w:t>sa</w:t>
      </w:r>
      <w:r>
        <w:rPr>
          <w:rFonts w:ascii="Calibri" w:hAnsi="Calibri" w:cs="Calibri"/>
          <w:spacing w:val="-7"/>
        </w:rPr>
        <w:t xml:space="preserve"> </w:t>
      </w:r>
      <w:r>
        <w:rPr>
          <w:rFonts w:ascii="Calibri" w:hAnsi="Calibri" w:cs="Calibri"/>
        </w:rPr>
        <w:t>1-800-370-4526</w:t>
      </w:r>
      <w:r>
        <w:rPr>
          <w:rFonts w:ascii="Calibri" w:hAnsi="Calibri" w:cs="Calibri"/>
          <w:spacing w:val="-7"/>
        </w:rPr>
        <w:t xml:space="preserve"> </w:t>
      </w:r>
      <w:r>
        <w:rPr>
          <w:rFonts w:ascii="Calibri" w:hAnsi="Calibri" w:cs="Calibri"/>
        </w:rPr>
        <w:t>nga</w:t>
      </w:r>
      <w:r>
        <w:rPr>
          <w:rFonts w:ascii="Calibri" w:hAnsi="Calibri" w:cs="Calibri"/>
          <w:spacing w:val="-6"/>
        </w:rPr>
        <w:t xml:space="preserve"> </w:t>
      </w:r>
      <w:r>
        <w:rPr>
          <w:rFonts w:ascii="Calibri" w:hAnsi="Calibri" w:cs="Calibri"/>
        </w:rPr>
        <w:t>walay</w:t>
      </w:r>
      <w:r>
        <w:rPr>
          <w:rFonts w:ascii="Calibri" w:hAnsi="Calibri" w:cs="Calibri"/>
          <w:spacing w:val="-7"/>
        </w:rPr>
        <w:t xml:space="preserve"> </w:t>
      </w:r>
      <w:r>
        <w:rPr>
          <w:rFonts w:ascii="Calibri" w:hAnsi="Calibri" w:cs="Calibri"/>
        </w:rPr>
        <w:t>bayad.</w:t>
      </w:r>
    </w:p>
    <w:p w14:paraId="2A426258" w14:textId="77777777" w:rsidR="00A25827" w:rsidRPr="0036750A" w:rsidRDefault="006B4044" w:rsidP="00163901">
      <w:pPr>
        <w:pStyle w:val="BodyText"/>
        <w:tabs>
          <w:tab w:val="left" w:pos="2359"/>
        </w:tabs>
        <w:spacing w:before="98" w:line="293" w:lineRule="auto"/>
        <w:ind w:right="-10"/>
        <w:rPr>
          <w:rFonts w:ascii="Zawgyi-One" w:hAnsi="Zawgyi-One" w:cs="Zawgyi-One"/>
          <w:lang w:val="tr-TR"/>
        </w:rPr>
      </w:pPr>
      <w:r>
        <w:rPr>
          <w:noProof/>
          <w:position w:val="4"/>
          <w:sz w:val="16"/>
          <w:szCs w:val="16"/>
        </w:rPr>
        <w:drawing>
          <wp:anchor distT="0" distB="0" distL="114300" distR="114300" simplePos="0" relativeHeight="251670528" behindDoc="1" locked="0" layoutInCell="1" allowOverlap="1" wp14:anchorId="0D9A2912" wp14:editId="6E26502F">
            <wp:simplePos x="0" y="0"/>
            <wp:positionH relativeFrom="column">
              <wp:posOffset>5950585</wp:posOffset>
            </wp:positionH>
            <wp:positionV relativeFrom="paragraph">
              <wp:posOffset>54610</wp:posOffset>
            </wp:positionV>
            <wp:extent cx="689610"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5">
                      <a:extLst>
                        <a:ext uri="{28A0092B-C50C-407E-A947-70E740481C1C}">
                          <a14:useLocalDpi xmlns:a14="http://schemas.microsoft.com/office/drawing/2010/main" val="0"/>
                        </a:ext>
                      </a:extLst>
                    </a:blip>
                    <a:stretch>
                      <a:fillRect/>
                    </a:stretch>
                  </pic:blipFill>
                  <pic:spPr bwMode="auto">
                    <a:xfrm>
                      <a:off x="0" y="0"/>
                      <a:ext cx="689610" cy="231140"/>
                    </a:xfrm>
                    <a:prstGeom prst="rect">
                      <a:avLst/>
                    </a:prstGeom>
                    <a:noFill/>
                    <a:ln>
                      <a:noFill/>
                    </a:ln>
                  </pic:spPr>
                </pic:pic>
              </a:graphicData>
            </a:graphic>
          </wp:anchor>
        </w:drawing>
      </w:r>
      <w:r>
        <w:rPr>
          <w:rFonts w:ascii="Times New Roman" w:hAnsi="Times New Roman" w:cs="Times New Roman"/>
          <w:noProof/>
          <w:position w:val="4"/>
          <w:sz w:val="16"/>
          <w:szCs w:val="16"/>
        </w:rPr>
        <w:drawing>
          <wp:anchor distT="0" distB="0" distL="114300" distR="114300" simplePos="0" relativeHeight="251668480" behindDoc="1" locked="0" layoutInCell="1" allowOverlap="1" wp14:anchorId="4EDF1834" wp14:editId="5FB069EA">
            <wp:simplePos x="0" y="0"/>
            <wp:positionH relativeFrom="column">
              <wp:posOffset>1499870</wp:posOffset>
            </wp:positionH>
            <wp:positionV relativeFrom="paragraph">
              <wp:posOffset>56515</wp:posOffset>
            </wp:positionV>
            <wp:extent cx="3786505" cy="2120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6">
                      <a:extLst>
                        <a:ext uri="{28A0092B-C50C-407E-A947-70E740481C1C}">
                          <a14:useLocalDpi xmlns:a14="http://schemas.microsoft.com/office/drawing/2010/main" val="0"/>
                        </a:ext>
                      </a:extLst>
                    </a:blip>
                    <a:stretch>
                      <a:fillRect/>
                    </a:stretch>
                  </pic:blipFill>
                  <pic:spPr bwMode="auto">
                    <a:xfrm>
                      <a:off x="0" y="0"/>
                      <a:ext cx="3786505" cy="212090"/>
                    </a:xfrm>
                    <a:prstGeom prst="rect">
                      <a:avLst/>
                    </a:prstGeom>
                    <a:noFill/>
                    <a:ln>
                      <a:noFill/>
                    </a:ln>
                  </pic:spPr>
                </pic:pic>
              </a:graphicData>
            </a:graphic>
          </wp:anchor>
        </w:drawing>
      </w:r>
      <w:r>
        <w:rPr>
          <w:position w:val="4"/>
        </w:rPr>
        <w:t xml:space="preserve">  Burmese</w:t>
      </w:r>
      <w:r>
        <w:rPr>
          <w:spacing w:val="-9"/>
          <w:position w:val="4"/>
        </w:rPr>
        <w:t xml:space="preserve"> </w:t>
      </w:r>
      <w:r>
        <w:rPr>
          <w:position w:val="4"/>
        </w:rPr>
        <w:t>-</w:t>
      </w:r>
      <w:r>
        <w:rPr>
          <w:position w:val="4"/>
        </w:rPr>
        <w:tab/>
      </w:r>
      <w:r w:rsidRPr="00EF1A52">
        <w:rPr>
          <w:position w:val="4"/>
          <w:sz w:val="16"/>
          <w:szCs w:val="16"/>
        </w:rPr>
        <w:t xml:space="preserve"> </w:t>
      </w:r>
      <w:r>
        <w:rPr>
          <w:position w:val="4"/>
          <w:sz w:val="16"/>
          <w:szCs w:val="16"/>
        </w:rPr>
        <w:tab/>
      </w:r>
      <w:r>
        <w:rPr>
          <w:position w:val="4"/>
          <w:sz w:val="16"/>
          <w:szCs w:val="16"/>
        </w:rPr>
        <w:tab/>
      </w:r>
      <w:r>
        <w:rPr>
          <w:position w:val="4"/>
          <w:sz w:val="16"/>
          <w:szCs w:val="16"/>
        </w:rPr>
        <w:tab/>
      </w:r>
      <w:r>
        <w:rPr>
          <w:position w:val="4"/>
          <w:sz w:val="16"/>
          <w:szCs w:val="16"/>
        </w:rPr>
        <w:tab/>
      </w:r>
      <w:r>
        <w:rPr>
          <w:position w:val="4"/>
          <w:sz w:val="16"/>
          <w:szCs w:val="16"/>
        </w:rPr>
        <w:tab/>
        <w:t xml:space="preserve">  </w:t>
      </w:r>
      <w:r>
        <w:rPr>
          <w:position w:val="4"/>
          <w:sz w:val="16"/>
          <w:szCs w:val="16"/>
        </w:rPr>
        <w:tab/>
      </w:r>
      <w:r>
        <w:rPr>
          <w:position w:val="4"/>
          <w:sz w:val="16"/>
          <w:szCs w:val="16"/>
        </w:rPr>
        <w:tab/>
      </w:r>
      <w:r>
        <w:rPr>
          <w:position w:val="4"/>
          <w:sz w:val="16"/>
          <w:szCs w:val="16"/>
        </w:rPr>
        <w:tab/>
        <w:t xml:space="preserve">             </w:t>
      </w:r>
      <w:r w:rsidRPr="00EF1A52">
        <w:rPr>
          <w:position w:val="4"/>
          <w:sz w:val="16"/>
          <w:szCs w:val="16"/>
        </w:rPr>
        <w:t xml:space="preserve">1-800-370-4526 </w:t>
      </w:r>
    </w:p>
    <w:p w14:paraId="4FC38516" w14:textId="77777777" w:rsidR="00A25827" w:rsidRDefault="006B4044" w:rsidP="00163901">
      <w:pPr>
        <w:pStyle w:val="BodyText"/>
        <w:tabs>
          <w:tab w:val="left" w:pos="2359"/>
        </w:tabs>
        <w:spacing w:before="98" w:line="293" w:lineRule="auto"/>
        <w:ind w:right="-10"/>
        <w:rPr>
          <w:rFonts w:ascii="Calibri" w:hAnsi="Calibri" w:cs="Calibri"/>
        </w:rPr>
      </w:pPr>
      <w:r>
        <w:rPr>
          <w:position w:val="3"/>
        </w:rPr>
        <w:t xml:space="preserve">  Catalan</w:t>
      </w:r>
      <w:r>
        <w:rPr>
          <w:spacing w:val="-8"/>
          <w:position w:val="3"/>
        </w:rPr>
        <w:t xml:space="preserve"> </w:t>
      </w:r>
      <w:r>
        <w:rPr>
          <w:position w:val="3"/>
        </w:rPr>
        <w:t>-</w:t>
      </w:r>
      <w:r>
        <w:rPr>
          <w:position w:val="3"/>
        </w:rPr>
        <w:tab/>
      </w:r>
      <w:r>
        <w:rPr>
          <w:rFonts w:ascii="Calibri" w:hAnsi="Calibri" w:cs="Calibri"/>
        </w:rPr>
        <w:t>Per</w:t>
      </w:r>
      <w:r>
        <w:rPr>
          <w:rFonts w:ascii="Calibri" w:hAnsi="Calibri" w:cs="Calibri"/>
          <w:spacing w:val="-7"/>
        </w:rPr>
        <w:t xml:space="preserve"> </w:t>
      </w:r>
      <w:r>
        <w:rPr>
          <w:rFonts w:ascii="Calibri" w:hAnsi="Calibri" w:cs="Calibri"/>
        </w:rPr>
        <w:t>rebre</w:t>
      </w:r>
      <w:r>
        <w:rPr>
          <w:rFonts w:ascii="Calibri" w:hAnsi="Calibri" w:cs="Calibri"/>
          <w:spacing w:val="-8"/>
        </w:rPr>
        <w:t xml:space="preserve"> </w:t>
      </w:r>
      <w:r>
        <w:rPr>
          <w:rFonts w:ascii="Calibri" w:hAnsi="Calibri" w:cs="Calibri"/>
        </w:rPr>
        <w:t>assistència</w:t>
      </w:r>
      <w:r>
        <w:rPr>
          <w:rFonts w:ascii="Calibri" w:hAnsi="Calibri" w:cs="Calibri"/>
          <w:spacing w:val="-7"/>
        </w:rPr>
        <w:t xml:space="preserve"> </w:t>
      </w:r>
      <w:r>
        <w:rPr>
          <w:rFonts w:ascii="Calibri" w:hAnsi="Calibri" w:cs="Calibri"/>
        </w:rPr>
        <w:t>en</w:t>
      </w:r>
      <w:r>
        <w:rPr>
          <w:rFonts w:ascii="Calibri" w:hAnsi="Calibri" w:cs="Calibri"/>
          <w:spacing w:val="-7"/>
        </w:rPr>
        <w:t xml:space="preserve"> </w:t>
      </w:r>
      <w:r>
        <w:rPr>
          <w:rFonts w:ascii="Calibri" w:hAnsi="Calibri" w:cs="Calibri"/>
        </w:rPr>
        <w:t>(català),</w:t>
      </w:r>
      <w:r>
        <w:rPr>
          <w:rFonts w:ascii="Calibri" w:hAnsi="Calibri" w:cs="Calibri"/>
          <w:spacing w:val="-8"/>
        </w:rPr>
        <w:t xml:space="preserve"> </w:t>
      </w:r>
      <w:r>
        <w:rPr>
          <w:rFonts w:ascii="Calibri" w:hAnsi="Calibri" w:cs="Calibri"/>
        </w:rPr>
        <w:t>truqui</w:t>
      </w:r>
      <w:r>
        <w:rPr>
          <w:rFonts w:ascii="Calibri" w:hAnsi="Calibri" w:cs="Calibri"/>
          <w:spacing w:val="-7"/>
        </w:rPr>
        <w:t xml:space="preserve"> </w:t>
      </w:r>
      <w:r>
        <w:rPr>
          <w:rFonts w:ascii="Calibri" w:hAnsi="Calibri" w:cs="Calibri"/>
        </w:rPr>
        <w:t>al</w:t>
      </w:r>
      <w:r>
        <w:rPr>
          <w:rFonts w:ascii="Calibri" w:hAnsi="Calibri" w:cs="Calibri"/>
          <w:spacing w:val="-7"/>
        </w:rPr>
        <w:t xml:space="preserve"> </w:t>
      </w:r>
      <w:r>
        <w:rPr>
          <w:rFonts w:ascii="Calibri" w:hAnsi="Calibri" w:cs="Calibri"/>
        </w:rPr>
        <w:t>número</w:t>
      </w:r>
      <w:r>
        <w:rPr>
          <w:rFonts w:ascii="Calibri" w:hAnsi="Calibri" w:cs="Calibri"/>
          <w:spacing w:val="-7"/>
        </w:rPr>
        <w:t xml:space="preserve"> </w:t>
      </w:r>
      <w:r>
        <w:rPr>
          <w:rFonts w:ascii="Calibri" w:hAnsi="Calibri" w:cs="Calibri"/>
        </w:rPr>
        <w:t>gratuït</w:t>
      </w:r>
      <w:r>
        <w:rPr>
          <w:rFonts w:ascii="Calibri" w:hAnsi="Calibri" w:cs="Calibri"/>
          <w:spacing w:val="-8"/>
        </w:rPr>
        <w:t xml:space="preserve"> </w:t>
      </w:r>
      <w:r>
        <w:rPr>
          <w:rFonts w:ascii="Calibri" w:hAnsi="Calibri" w:cs="Calibri"/>
        </w:rPr>
        <w:t>1-800-370-4526.</w:t>
      </w:r>
    </w:p>
    <w:p w14:paraId="1AD582E6" w14:textId="77777777" w:rsidR="00A25827" w:rsidRDefault="006B4044" w:rsidP="00163901">
      <w:pPr>
        <w:pStyle w:val="BodyText"/>
        <w:tabs>
          <w:tab w:val="left" w:pos="2359"/>
        </w:tabs>
        <w:spacing w:before="42"/>
        <w:rPr>
          <w:rFonts w:ascii="Calibri" w:hAnsi="Calibri" w:cs="Calibri"/>
        </w:rPr>
      </w:pPr>
      <w:r>
        <w:rPr>
          <w:position w:val="3"/>
        </w:rPr>
        <w:t xml:space="preserve">  Chamorro</w:t>
      </w:r>
      <w:r>
        <w:rPr>
          <w:spacing w:val="-10"/>
          <w:position w:val="3"/>
        </w:rPr>
        <w:t xml:space="preserve"> </w:t>
      </w:r>
      <w:r>
        <w:rPr>
          <w:position w:val="3"/>
        </w:rPr>
        <w:t>-</w:t>
      </w:r>
      <w:r>
        <w:rPr>
          <w:position w:val="3"/>
        </w:rPr>
        <w:tab/>
      </w:r>
      <w:r>
        <w:rPr>
          <w:rFonts w:ascii="Calibri" w:hAnsi="Calibri"/>
        </w:rPr>
        <w:t>Para</w:t>
      </w:r>
      <w:r>
        <w:rPr>
          <w:rFonts w:ascii="Calibri" w:hAnsi="Calibri"/>
          <w:spacing w:val="-7"/>
        </w:rPr>
        <w:t xml:space="preserve"> </w:t>
      </w:r>
      <w:r>
        <w:rPr>
          <w:rFonts w:ascii="Calibri" w:hAnsi="Calibri"/>
        </w:rPr>
        <w:t>ayuda</w:t>
      </w:r>
      <w:r>
        <w:rPr>
          <w:rFonts w:ascii="Calibri" w:hAnsi="Calibri"/>
          <w:spacing w:val="-7"/>
        </w:rPr>
        <w:t xml:space="preserve"> </w:t>
      </w:r>
      <w:r>
        <w:rPr>
          <w:rFonts w:ascii="Calibri" w:hAnsi="Calibri"/>
        </w:rPr>
        <w:t>gi</w:t>
      </w:r>
      <w:r>
        <w:rPr>
          <w:rFonts w:ascii="Calibri" w:hAnsi="Calibri"/>
          <w:spacing w:val="-6"/>
        </w:rPr>
        <w:t xml:space="preserve"> </w:t>
      </w:r>
      <w:r>
        <w:rPr>
          <w:rFonts w:ascii="Calibri" w:hAnsi="Calibri"/>
        </w:rPr>
        <w:t>fino'</w:t>
      </w:r>
      <w:r>
        <w:rPr>
          <w:rFonts w:ascii="Calibri" w:hAnsi="Calibri"/>
          <w:spacing w:val="-7"/>
        </w:rPr>
        <w:t xml:space="preserve"> </w:t>
      </w:r>
      <w:r>
        <w:rPr>
          <w:rFonts w:ascii="Calibri" w:hAnsi="Calibri"/>
        </w:rPr>
        <w:t>(Chamoru),</w:t>
      </w:r>
      <w:r>
        <w:rPr>
          <w:rFonts w:ascii="Calibri" w:hAnsi="Calibri"/>
          <w:spacing w:val="-7"/>
        </w:rPr>
        <w:t xml:space="preserve"> </w:t>
      </w:r>
      <w:r>
        <w:rPr>
          <w:rFonts w:ascii="Calibri" w:hAnsi="Calibri"/>
        </w:rPr>
        <w:t>ågang</w:t>
      </w:r>
      <w:r>
        <w:rPr>
          <w:rFonts w:ascii="Calibri" w:hAnsi="Calibri"/>
          <w:spacing w:val="-7"/>
        </w:rPr>
        <w:t xml:space="preserve"> </w:t>
      </w:r>
      <w:r>
        <w:rPr>
          <w:rFonts w:ascii="Calibri" w:hAnsi="Calibri"/>
        </w:rPr>
        <w:t>1-800-370-4526</w:t>
      </w:r>
      <w:r>
        <w:rPr>
          <w:rFonts w:ascii="Calibri" w:hAnsi="Calibri"/>
          <w:spacing w:val="-7"/>
        </w:rPr>
        <w:t xml:space="preserve"> </w:t>
      </w:r>
      <w:r>
        <w:rPr>
          <w:rFonts w:ascii="Calibri" w:hAnsi="Calibri"/>
        </w:rPr>
        <w:t>sin</w:t>
      </w:r>
      <w:r>
        <w:rPr>
          <w:rFonts w:ascii="Calibri" w:hAnsi="Calibri"/>
          <w:spacing w:val="-7"/>
        </w:rPr>
        <w:t xml:space="preserve"> </w:t>
      </w:r>
      <w:r>
        <w:rPr>
          <w:rFonts w:ascii="Calibri" w:hAnsi="Calibri"/>
        </w:rPr>
        <w:t>gåstu.</w:t>
      </w:r>
    </w:p>
    <w:p w14:paraId="0C0B663C" w14:textId="77777777" w:rsidR="00A25827" w:rsidRDefault="006B4044" w:rsidP="00163901">
      <w:pPr>
        <w:pStyle w:val="BodyText"/>
        <w:tabs>
          <w:tab w:val="left" w:pos="2353"/>
        </w:tabs>
        <w:spacing w:before="78"/>
        <w:rPr>
          <w:rFonts w:ascii="Digohweli" w:hAnsi="Digohweli" w:cs="Digohweli"/>
        </w:rPr>
      </w:pPr>
      <w:r>
        <w:t xml:space="preserve">  Cherokee</w:t>
      </w:r>
      <w:r>
        <w:rPr>
          <w:spacing w:val="-10"/>
        </w:rPr>
        <w:t xml:space="preserve"> </w:t>
      </w:r>
      <w:r>
        <w:t>-</w:t>
      </w:r>
      <w:r>
        <w:tab/>
      </w:r>
      <w:r>
        <w:rPr>
          <w:rFonts w:ascii="Plantagenet Cherokee" w:hAnsi="Plantagenet Cherokee" w:cs="Plantagenet Cherokee"/>
          <w:position w:val="1"/>
        </w:rPr>
        <w:t>ᎾᏍᎩᎾ</w:t>
      </w:r>
      <w:r>
        <w:rPr>
          <w:rFonts w:ascii="Digohweli" w:hAnsi="Digohweli" w:cs="Digohweli"/>
          <w:spacing w:val="-11"/>
          <w:position w:val="1"/>
        </w:rPr>
        <w:t xml:space="preserve"> </w:t>
      </w:r>
      <w:r>
        <w:rPr>
          <w:rFonts w:ascii="Plantagenet Cherokee" w:hAnsi="Plantagenet Cherokee" w:cs="Plantagenet Cherokee"/>
          <w:position w:val="1"/>
        </w:rPr>
        <w:t>ᎦᏬᏂᎯᏍᏗ</w:t>
      </w:r>
      <w:r>
        <w:rPr>
          <w:rFonts w:ascii="Digohweli" w:hAnsi="Digohweli" w:cs="Digohweli"/>
          <w:spacing w:val="-11"/>
          <w:position w:val="1"/>
        </w:rPr>
        <w:t xml:space="preserve"> </w:t>
      </w:r>
      <w:r>
        <w:rPr>
          <w:rFonts w:ascii="Plantagenet Cherokee" w:hAnsi="Plantagenet Cherokee" w:cs="Plantagenet Cherokee"/>
          <w:position w:val="1"/>
        </w:rPr>
        <w:t>ᏗᏂᏍᏕᎵᏍᎩ</w:t>
      </w:r>
      <w:r>
        <w:rPr>
          <w:rFonts w:ascii="Digohweli" w:hAnsi="Digohweli" w:cs="Digohweli"/>
          <w:spacing w:val="-11"/>
          <w:position w:val="1"/>
        </w:rPr>
        <w:t xml:space="preserve"> </w:t>
      </w:r>
      <w:r>
        <w:rPr>
          <w:rFonts w:ascii="Plantagenet Cherokee" w:hAnsi="Plantagenet Cherokee" w:cs="Plantagenet Cherokee"/>
          <w:position w:val="1"/>
        </w:rPr>
        <w:t>ᎾᎿᎢ</w:t>
      </w:r>
      <w:r>
        <w:rPr>
          <w:rFonts w:ascii="Digohweli" w:hAnsi="Digohweli" w:cs="Digohweli"/>
          <w:spacing w:val="-11"/>
          <w:position w:val="1"/>
        </w:rPr>
        <w:t xml:space="preserve"> </w:t>
      </w:r>
      <w:r>
        <w:rPr>
          <w:rFonts w:ascii="Digohweli" w:hAnsi="Digohweli" w:cs="Digohweli"/>
          <w:position w:val="1"/>
        </w:rPr>
        <w:t>(</w:t>
      </w:r>
      <w:r>
        <w:rPr>
          <w:rFonts w:ascii="Plantagenet Cherokee" w:hAnsi="Plantagenet Cherokee" w:cs="Plantagenet Cherokee"/>
          <w:position w:val="1"/>
        </w:rPr>
        <w:t>ᏣᎳᎩ</w:t>
      </w:r>
      <w:r>
        <w:rPr>
          <w:rFonts w:ascii="Digohweli" w:hAnsi="Digohweli" w:cs="Digohweli"/>
          <w:position w:val="1"/>
        </w:rPr>
        <w:t>)</w:t>
      </w:r>
      <w:r>
        <w:rPr>
          <w:rFonts w:ascii="Digohweli" w:hAnsi="Digohweli" w:cs="Digohweli"/>
          <w:spacing w:val="-11"/>
          <w:position w:val="1"/>
        </w:rPr>
        <w:t xml:space="preserve"> </w:t>
      </w:r>
      <w:r>
        <w:rPr>
          <w:rFonts w:ascii="Plantagenet Cherokee" w:hAnsi="Plantagenet Cherokee" w:cs="Plantagenet Cherokee"/>
          <w:position w:val="1"/>
        </w:rPr>
        <w:t>ᏫᏏᎳᏛᎥᎦ</w:t>
      </w:r>
      <w:r>
        <w:rPr>
          <w:rFonts w:ascii="Digohweli" w:hAnsi="Digohweli" w:cs="Digohweli"/>
          <w:spacing w:val="-11"/>
          <w:position w:val="1"/>
        </w:rPr>
        <w:t xml:space="preserve"> </w:t>
      </w:r>
      <w:r>
        <w:rPr>
          <w:rFonts w:ascii="Digohweli" w:hAnsi="Digohweli" w:cs="Digohweli"/>
          <w:position w:val="1"/>
        </w:rPr>
        <w:t>1-800-370-4526</w:t>
      </w:r>
      <w:r>
        <w:rPr>
          <w:rFonts w:ascii="Digohweli" w:hAnsi="Digohweli" w:cs="Digohweli"/>
          <w:spacing w:val="-11"/>
          <w:position w:val="1"/>
        </w:rPr>
        <w:t xml:space="preserve"> </w:t>
      </w:r>
      <w:r>
        <w:rPr>
          <w:rFonts w:ascii="Plantagenet Cherokee" w:hAnsi="Plantagenet Cherokee" w:cs="Plantagenet Cherokee"/>
          <w:position w:val="1"/>
        </w:rPr>
        <w:t>ᎤᎾᎢ</w:t>
      </w:r>
      <w:r>
        <w:rPr>
          <w:rFonts w:ascii="Digohweli" w:hAnsi="Digohweli" w:cs="Digohweli"/>
          <w:spacing w:val="-11"/>
          <w:position w:val="1"/>
        </w:rPr>
        <w:t xml:space="preserve"> </w:t>
      </w:r>
      <w:r>
        <w:rPr>
          <w:rFonts w:ascii="Plantagenet Cherokee" w:hAnsi="Plantagenet Cherokee" w:cs="Plantagenet Cherokee"/>
          <w:position w:val="1"/>
        </w:rPr>
        <w:t>Ꮭ</w:t>
      </w:r>
      <w:r>
        <w:rPr>
          <w:rFonts w:ascii="Digohweli" w:hAnsi="Digohweli" w:cs="Digohweli"/>
          <w:spacing w:val="-11"/>
          <w:position w:val="1"/>
        </w:rPr>
        <w:t xml:space="preserve"> </w:t>
      </w:r>
      <w:r>
        <w:rPr>
          <w:rFonts w:ascii="Plantagenet Cherokee" w:hAnsi="Plantagenet Cherokee" w:cs="Plantagenet Cherokee"/>
          <w:position w:val="1"/>
        </w:rPr>
        <w:t>ᎪᎱᏍᏗ</w:t>
      </w:r>
      <w:r>
        <w:rPr>
          <w:rFonts w:ascii="Digohweli" w:hAnsi="Digohweli" w:cs="Digohweli"/>
          <w:spacing w:val="-11"/>
          <w:position w:val="1"/>
        </w:rPr>
        <w:t xml:space="preserve"> </w:t>
      </w:r>
      <w:r>
        <w:rPr>
          <w:rFonts w:ascii="Plantagenet Cherokee" w:hAnsi="Plantagenet Cherokee" w:cs="Plantagenet Cherokee"/>
          <w:position w:val="1"/>
        </w:rPr>
        <w:t>ᏧᎬᏩᎵᏗ</w:t>
      </w:r>
      <w:r>
        <w:rPr>
          <w:rFonts w:ascii="Digohweli" w:hAnsi="Digohweli" w:cs="Digohweli"/>
          <w:spacing w:val="-12"/>
          <w:position w:val="1"/>
        </w:rPr>
        <w:t xml:space="preserve"> </w:t>
      </w:r>
      <w:r>
        <w:rPr>
          <w:rFonts w:ascii="Plantagenet Cherokee" w:hAnsi="Plantagenet Cherokee" w:cs="Plantagenet Cherokee"/>
          <w:position w:val="1"/>
        </w:rPr>
        <w:t>ᏂᎨᏒᎾ</w:t>
      </w:r>
      <w:r>
        <w:rPr>
          <w:rFonts w:ascii="Digohweli" w:hAnsi="Digohweli" w:cs="Digohweli"/>
          <w:position w:val="1"/>
        </w:rPr>
        <w:t>.</w:t>
      </w:r>
    </w:p>
    <w:p w14:paraId="2C5DB383" w14:textId="77777777" w:rsidR="00A25827" w:rsidRDefault="006B4044" w:rsidP="00163901">
      <w:pPr>
        <w:pStyle w:val="BodyText"/>
        <w:tabs>
          <w:tab w:val="left" w:pos="2359"/>
        </w:tabs>
        <w:spacing w:before="124"/>
        <w:rPr>
          <w:rFonts w:ascii="Microsoft YaHei" w:eastAsia="Microsoft YaHei" w:hAnsi="Microsoft YaHei" w:cs="Microsoft YaHei"/>
        </w:rPr>
      </w:pPr>
      <w:r>
        <w:t xml:space="preserve">  Chinese</w:t>
      </w:r>
      <w:r>
        <w:rPr>
          <w:spacing w:val="-8"/>
        </w:rPr>
        <w:t xml:space="preserve"> </w:t>
      </w:r>
      <w:r>
        <w:t>-</w:t>
      </w:r>
      <w:r>
        <w:tab/>
      </w:r>
      <w:r>
        <w:rPr>
          <w:rFonts w:ascii="Microsoft YaHei" w:eastAsia="Microsoft YaHei" w:hAnsi="Microsoft YaHei" w:cs="Microsoft YaHei" w:hint="eastAsia"/>
        </w:rPr>
        <w:t>欲取得繁體中文語言協助，請撥打</w:t>
      </w:r>
      <w:r>
        <w:rPr>
          <w:rFonts w:ascii="Microsoft YaHei" w:eastAsia="Microsoft YaHei" w:hAnsi="Microsoft YaHei" w:cs="Microsoft YaHei"/>
          <w:spacing w:val="-34"/>
        </w:rPr>
        <w:t xml:space="preserve"> </w:t>
      </w:r>
      <w:r>
        <w:rPr>
          <w:rFonts w:ascii="Microsoft YaHei" w:eastAsia="Microsoft YaHei" w:hAnsi="Microsoft YaHei" w:cs="Microsoft YaHei"/>
        </w:rPr>
        <w:t>1-800-370-4526</w:t>
      </w:r>
      <w:r>
        <w:rPr>
          <w:rFonts w:ascii="Microsoft YaHei" w:eastAsia="Microsoft YaHei" w:hAnsi="Microsoft YaHei" w:cs="Microsoft YaHei" w:hint="eastAsia"/>
        </w:rPr>
        <w:t>，無需付費。</w:t>
      </w:r>
    </w:p>
    <w:p w14:paraId="21BC6668" w14:textId="77777777" w:rsidR="00A25827" w:rsidRDefault="006B4044" w:rsidP="00163901">
      <w:pPr>
        <w:pStyle w:val="BodyText"/>
        <w:tabs>
          <w:tab w:val="left" w:pos="2347"/>
        </w:tabs>
        <w:spacing w:before="124"/>
        <w:rPr>
          <w:rFonts w:ascii="Calibri" w:hAnsi="Calibri" w:cs="Calibri"/>
        </w:rPr>
      </w:pPr>
      <w:r>
        <w:rPr>
          <w:position w:val="4"/>
        </w:rPr>
        <w:t xml:space="preserve">  Choctaw</w:t>
      </w:r>
      <w:r>
        <w:rPr>
          <w:spacing w:val="-9"/>
          <w:position w:val="4"/>
        </w:rPr>
        <w:t xml:space="preserve"> </w:t>
      </w:r>
      <w:r>
        <w:rPr>
          <w:position w:val="4"/>
        </w:rPr>
        <w:t>-</w:t>
      </w:r>
      <w:r>
        <w:rPr>
          <w:position w:val="4"/>
        </w:rPr>
        <w:tab/>
      </w:r>
      <w:r>
        <w:rPr>
          <w:rFonts w:ascii="Calibri"/>
        </w:rPr>
        <w:t>(Chahta)</w:t>
      </w:r>
      <w:r>
        <w:rPr>
          <w:rFonts w:ascii="Calibri"/>
          <w:spacing w:val="-5"/>
        </w:rPr>
        <w:t xml:space="preserve"> </w:t>
      </w:r>
      <w:r>
        <w:rPr>
          <w:rFonts w:ascii="Calibri"/>
        </w:rPr>
        <w:t>anumpa</w:t>
      </w:r>
      <w:r>
        <w:rPr>
          <w:rFonts w:ascii="Calibri"/>
          <w:spacing w:val="-5"/>
        </w:rPr>
        <w:t xml:space="preserve"> </w:t>
      </w:r>
      <w:r>
        <w:rPr>
          <w:rFonts w:ascii="Calibri"/>
        </w:rPr>
        <w:t>y</w:t>
      </w:r>
      <w:r>
        <w:rPr>
          <w:rFonts w:ascii="Calibri"/>
          <w:u w:val="single" w:color="000000"/>
        </w:rPr>
        <w:t>a</w:t>
      </w:r>
      <w:r>
        <w:rPr>
          <w:rFonts w:ascii="Calibri"/>
          <w:spacing w:val="-5"/>
          <w:u w:val="single" w:color="000000"/>
        </w:rPr>
        <w:t xml:space="preserve"> </w:t>
      </w:r>
      <w:r>
        <w:rPr>
          <w:rFonts w:ascii="Calibri"/>
        </w:rPr>
        <w:t>apela</w:t>
      </w:r>
      <w:r>
        <w:rPr>
          <w:rFonts w:ascii="Calibri"/>
          <w:spacing w:val="-5"/>
        </w:rPr>
        <w:t xml:space="preserve"> </w:t>
      </w:r>
      <w:r>
        <w:rPr>
          <w:rFonts w:ascii="Calibri"/>
        </w:rPr>
        <w:t>a</w:t>
      </w:r>
      <w:r>
        <w:rPr>
          <w:rFonts w:ascii="Calibri"/>
          <w:spacing w:val="-5"/>
        </w:rPr>
        <w:t xml:space="preserve"> </w:t>
      </w:r>
      <w:r>
        <w:rPr>
          <w:rFonts w:ascii="Calibri"/>
        </w:rPr>
        <w:t>chi</w:t>
      </w:r>
      <w:r>
        <w:rPr>
          <w:rFonts w:ascii="Calibri"/>
          <w:spacing w:val="-5"/>
        </w:rPr>
        <w:t xml:space="preserve"> </w:t>
      </w:r>
      <w:r>
        <w:rPr>
          <w:rFonts w:ascii="Calibri"/>
        </w:rPr>
        <w:t>I</w:t>
      </w:r>
      <w:r>
        <w:rPr>
          <w:rFonts w:ascii="Calibri"/>
          <w:spacing w:val="-4"/>
        </w:rPr>
        <w:t xml:space="preserve"> </w:t>
      </w:r>
      <w:r>
        <w:rPr>
          <w:rFonts w:ascii="Calibri"/>
        </w:rPr>
        <w:t>p</w:t>
      </w:r>
      <w:r>
        <w:rPr>
          <w:rFonts w:ascii="Calibri"/>
          <w:u w:val="single" w:color="000000"/>
        </w:rPr>
        <w:t>a</w:t>
      </w:r>
      <w:r>
        <w:rPr>
          <w:rFonts w:ascii="Calibri"/>
        </w:rPr>
        <w:t>ya</w:t>
      </w:r>
      <w:r>
        <w:rPr>
          <w:rFonts w:ascii="Calibri"/>
          <w:spacing w:val="-5"/>
        </w:rPr>
        <w:t xml:space="preserve"> </w:t>
      </w:r>
      <w:r>
        <w:rPr>
          <w:rFonts w:ascii="Calibri"/>
        </w:rPr>
        <w:t>hinla</w:t>
      </w:r>
      <w:r>
        <w:rPr>
          <w:rFonts w:ascii="Calibri"/>
          <w:spacing w:val="-5"/>
        </w:rPr>
        <w:t xml:space="preserve"> </w:t>
      </w:r>
      <w:r>
        <w:rPr>
          <w:rFonts w:ascii="Calibri"/>
        </w:rPr>
        <w:t>1-800-370-4526.</w:t>
      </w:r>
    </w:p>
    <w:p w14:paraId="53B17800" w14:textId="77777777" w:rsidR="00A25827" w:rsidRDefault="006B4044" w:rsidP="00163901">
      <w:pPr>
        <w:pStyle w:val="BodyText"/>
        <w:tabs>
          <w:tab w:val="left" w:pos="2363"/>
        </w:tabs>
        <w:spacing w:before="106"/>
        <w:rPr>
          <w:rFonts w:ascii="Garamond" w:hAnsi="Garamond" w:cs="Garamond"/>
        </w:rPr>
      </w:pPr>
      <w:r>
        <w:t xml:space="preserve">  Cushite</w:t>
      </w:r>
      <w:r>
        <w:rPr>
          <w:spacing w:val="-8"/>
        </w:rPr>
        <w:t xml:space="preserve"> </w:t>
      </w:r>
      <w:r>
        <w:t>-</w:t>
      </w:r>
      <w:r>
        <w:tab/>
      </w:r>
      <w:r>
        <w:rPr>
          <w:rFonts w:ascii="Garamond"/>
        </w:rPr>
        <w:t>Gargaarsa</w:t>
      </w:r>
      <w:r>
        <w:rPr>
          <w:rFonts w:ascii="Garamond"/>
          <w:spacing w:val="-7"/>
        </w:rPr>
        <w:t xml:space="preserve"> </w:t>
      </w:r>
      <w:r>
        <w:rPr>
          <w:rFonts w:ascii="Garamond"/>
        </w:rPr>
        <w:t>afaan</w:t>
      </w:r>
      <w:r>
        <w:rPr>
          <w:rFonts w:ascii="Garamond"/>
          <w:spacing w:val="-8"/>
        </w:rPr>
        <w:t xml:space="preserve"> </w:t>
      </w:r>
      <w:r>
        <w:rPr>
          <w:rFonts w:ascii="Garamond"/>
        </w:rPr>
        <w:t>Oromiffa</w:t>
      </w:r>
      <w:r>
        <w:rPr>
          <w:rFonts w:ascii="Garamond"/>
          <w:spacing w:val="-7"/>
        </w:rPr>
        <w:t xml:space="preserve"> </w:t>
      </w:r>
      <w:r>
        <w:rPr>
          <w:rFonts w:ascii="Garamond"/>
        </w:rPr>
        <w:t>hiikuu</w:t>
      </w:r>
      <w:r>
        <w:rPr>
          <w:rFonts w:ascii="Garamond"/>
          <w:spacing w:val="45"/>
        </w:rPr>
        <w:t xml:space="preserve"> </w:t>
      </w:r>
      <w:r>
        <w:rPr>
          <w:rFonts w:ascii="Garamond"/>
        </w:rPr>
        <w:t>argachuuf</w:t>
      </w:r>
      <w:r>
        <w:rPr>
          <w:rFonts w:ascii="Garamond"/>
          <w:spacing w:val="-8"/>
        </w:rPr>
        <w:t xml:space="preserve"> </w:t>
      </w:r>
      <w:r>
        <w:rPr>
          <w:rFonts w:ascii="Garamond"/>
        </w:rPr>
        <w:t>lakkokkofsa</w:t>
      </w:r>
      <w:r>
        <w:rPr>
          <w:rFonts w:ascii="Garamond"/>
          <w:spacing w:val="-8"/>
        </w:rPr>
        <w:t xml:space="preserve"> </w:t>
      </w:r>
      <w:r>
        <w:rPr>
          <w:rFonts w:ascii="Garamond"/>
        </w:rPr>
        <w:t>bilbilaa</w:t>
      </w:r>
      <w:r>
        <w:rPr>
          <w:rFonts w:ascii="Garamond"/>
          <w:spacing w:val="-7"/>
        </w:rPr>
        <w:t xml:space="preserve"> </w:t>
      </w:r>
      <w:r>
        <w:rPr>
          <w:rFonts w:ascii="Garamond"/>
        </w:rPr>
        <w:t>1-800-370-4526</w:t>
      </w:r>
      <w:r>
        <w:rPr>
          <w:rFonts w:ascii="Garamond"/>
          <w:spacing w:val="-8"/>
        </w:rPr>
        <w:t xml:space="preserve"> </w:t>
      </w:r>
      <w:r>
        <w:rPr>
          <w:rFonts w:ascii="Garamond"/>
        </w:rPr>
        <w:t>irratti</w:t>
      </w:r>
      <w:r>
        <w:rPr>
          <w:rFonts w:ascii="Garamond"/>
          <w:spacing w:val="-7"/>
        </w:rPr>
        <w:t xml:space="preserve"> </w:t>
      </w:r>
      <w:r>
        <w:rPr>
          <w:rFonts w:ascii="Garamond"/>
        </w:rPr>
        <w:t>bilisaan</w:t>
      </w:r>
      <w:r>
        <w:rPr>
          <w:rFonts w:ascii="Garamond"/>
          <w:spacing w:val="-8"/>
        </w:rPr>
        <w:t xml:space="preserve"> </w:t>
      </w:r>
      <w:r>
        <w:rPr>
          <w:rFonts w:ascii="Garamond"/>
        </w:rPr>
        <w:t>bilbilaa.</w:t>
      </w:r>
    </w:p>
    <w:p w14:paraId="5A557822" w14:textId="77777777" w:rsidR="00DE3535" w:rsidRDefault="006B4044" w:rsidP="00163901">
      <w:pPr>
        <w:pStyle w:val="BodyText"/>
        <w:tabs>
          <w:tab w:val="left" w:pos="2359"/>
        </w:tabs>
        <w:spacing w:before="106"/>
        <w:rPr>
          <w:rFonts w:ascii="Garamond" w:hAnsi="Garamond"/>
          <w:w w:val="99"/>
          <w:position w:val="1"/>
        </w:rPr>
      </w:pPr>
      <w:r>
        <w:t xml:space="preserve">  Dutch</w:t>
      </w:r>
      <w:r>
        <w:rPr>
          <w:spacing w:val="-6"/>
        </w:rPr>
        <w:t xml:space="preserve"> </w:t>
      </w:r>
      <w:r>
        <w:t>-</w:t>
      </w:r>
      <w:r>
        <w:tab/>
      </w:r>
      <w:r>
        <w:rPr>
          <w:rFonts w:ascii="Garamond" w:hAnsi="Garamond"/>
          <w:position w:val="1"/>
        </w:rPr>
        <w:t>Bel</w:t>
      </w:r>
      <w:r>
        <w:rPr>
          <w:rFonts w:ascii="Garamond" w:hAnsi="Garamond"/>
          <w:spacing w:val="-6"/>
          <w:position w:val="1"/>
        </w:rPr>
        <w:t xml:space="preserve"> </w:t>
      </w:r>
      <w:r>
        <w:rPr>
          <w:rFonts w:ascii="Garamond" w:hAnsi="Garamond"/>
          <w:position w:val="1"/>
        </w:rPr>
        <w:t>voor</w:t>
      </w:r>
      <w:r>
        <w:rPr>
          <w:rFonts w:ascii="Garamond" w:hAnsi="Garamond"/>
          <w:spacing w:val="-7"/>
          <w:position w:val="1"/>
        </w:rPr>
        <w:t xml:space="preserve"> </w:t>
      </w:r>
      <w:r>
        <w:rPr>
          <w:rFonts w:ascii="Garamond" w:hAnsi="Garamond"/>
          <w:position w:val="1"/>
        </w:rPr>
        <w:t>tolk-</w:t>
      </w:r>
      <w:r>
        <w:rPr>
          <w:rFonts w:ascii="Garamond" w:hAnsi="Garamond"/>
          <w:spacing w:val="-6"/>
          <w:position w:val="1"/>
        </w:rPr>
        <w:t xml:space="preserve"> </w:t>
      </w:r>
      <w:r>
        <w:rPr>
          <w:rFonts w:ascii="Garamond" w:hAnsi="Garamond"/>
          <w:position w:val="1"/>
        </w:rPr>
        <w:t>en</w:t>
      </w:r>
      <w:r>
        <w:rPr>
          <w:rFonts w:ascii="Garamond" w:hAnsi="Garamond"/>
          <w:spacing w:val="-6"/>
          <w:position w:val="1"/>
        </w:rPr>
        <w:t xml:space="preserve"> </w:t>
      </w:r>
      <w:r>
        <w:rPr>
          <w:rFonts w:ascii="Garamond" w:hAnsi="Garamond"/>
          <w:position w:val="1"/>
        </w:rPr>
        <w:t>vertaaldiensten</w:t>
      </w:r>
      <w:r>
        <w:rPr>
          <w:rFonts w:ascii="Garamond" w:hAnsi="Garamond"/>
          <w:spacing w:val="-6"/>
          <w:position w:val="1"/>
        </w:rPr>
        <w:t xml:space="preserve"> </w:t>
      </w:r>
      <w:r>
        <w:rPr>
          <w:rFonts w:ascii="Garamond" w:hAnsi="Garamond"/>
          <w:position w:val="1"/>
        </w:rPr>
        <w:t>in</w:t>
      </w:r>
      <w:r>
        <w:rPr>
          <w:rFonts w:ascii="Garamond" w:hAnsi="Garamond"/>
          <w:spacing w:val="-6"/>
          <w:position w:val="1"/>
        </w:rPr>
        <w:t xml:space="preserve"> </w:t>
      </w:r>
      <w:r>
        <w:rPr>
          <w:rFonts w:ascii="Garamond" w:hAnsi="Garamond"/>
          <w:position w:val="1"/>
        </w:rPr>
        <w:t>het</w:t>
      </w:r>
      <w:r>
        <w:rPr>
          <w:rFonts w:ascii="Garamond" w:hAnsi="Garamond"/>
          <w:spacing w:val="-6"/>
          <w:position w:val="1"/>
        </w:rPr>
        <w:t xml:space="preserve"> </w:t>
      </w:r>
      <w:r>
        <w:rPr>
          <w:rFonts w:ascii="Garamond" w:hAnsi="Garamond"/>
          <w:position w:val="1"/>
        </w:rPr>
        <w:t>Nederlands</w:t>
      </w:r>
      <w:r>
        <w:rPr>
          <w:rFonts w:ascii="Garamond" w:hAnsi="Garamond"/>
          <w:spacing w:val="-7"/>
          <w:position w:val="1"/>
        </w:rPr>
        <w:t xml:space="preserve"> </w:t>
      </w:r>
      <w:r>
        <w:rPr>
          <w:rFonts w:ascii="Garamond" w:hAnsi="Garamond"/>
          <w:position w:val="1"/>
        </w:rPr>
        <w:t>gratis</w:t>
      </w:r>
      <w:r>
        <w:rPr>
          <w:rFonts w:ascii="Garamond" w:hAnsi="Garamond"/>
          <w:spacing w:val="-6"/>
          <w:position w:val="1"/>
        </w:rPr>
        <w:t xml:space="preserve"> </w:t>
      </w:r>
      <w:r>
        <w:rPr>
          <w:rFonts w:ascii="Garamond" w:hAnsi="Garamond"/>
          <w:position w:val="1"/>
        </w:rPr>
        <w:t>naar</w:t>
      </w:r>
      <w:r>
        <w:rPr>
          <w:rFonts w:ascii="Garamond" w:hAnsi="Garamond"/>
          <w:spacing w:val="-6"/>
          <w:position w:val="1"/>
        </w:rPr>
        <w:t xml:space="preserve"> </w:t>
      </w:r>
      <w:r>
        <w:rPr>
          <w:rFonts w:ascii="Garamond" w:hAnsi="Garamond"/>
          <w:position w:val="1"/>
        </w:rPr>
        <w:t>1-800-370-4526.</w:t>
      </w:r>
      <w:r>
        <w:rPr>
          <w:rFonts w:ascii="Garamond" w:hAnsi="Garamond"/>
          <w:w w:val="99"/>
          <w:position w:val="1"/>
        </w:rPr>
        <w:t xml:space="preserve"> </w:t>
      </w:r>
    </w:p>
    <w:p w14:paraId="1BEE8BEB" w14:textId="77777777" w:rsidR="00DE3535" w:rsidRDefault="006B4044" w:rsidP="00163901">
      <w:pPr>
        <w:pStyle w:val="BodyText"/>
        <w:tabs>
          <w:tab w:val="left" w:pos="2359"/>
        </w:tabs>
        <w:spacing w:before="106"/>
        <w:rPr>
          <w:rFonts w:ascii="Garamond" w:hAnsi="Garamond"/>
          <w:w w:val="99"/>
          <w:position w:val="2"/>
        </w:rPr>
      </w:pPr>
      <w:r>
        <w:t xml:space="preserve">  French</w:t>
      </w:r>
      <w:r>
        <w:rPr>
          <w:spacing w:val="-7"/>
        </w:rPr>
        <w:t xml:space="preserve"> </w:t>
      </w:r>
      <w:r>
        <w:t>-</w:t>
      </w:r>
      <w:r>
        <w:tab/>
      </w:r>
      <w:r>
        <w:rPr>
          <w:rFonts w:ascii="Garamond" w:hAnsi="Garamond"/>
          <w:position w:val="2"/>
        </w:rPr>
        <w:t>Pour</w:t>
      </w:r>
      <w:r>
        <w:rPr>
          <w:rFonts w:ascii="Garamond" w:hAnsi="Garamond"/>
          <w:spacing w:val="-7"/>
          <w:position w:val="2"/>
        </w:rPr>
        <w:t xml:space="preserve"> </w:t>
      </w:r>
      <w:r>
        <w:rPr>
          <w:rFonts w:ascii="Garamond" w:hAnsi="Garamond"/>
          <w:position w:val="2"/>
        </w:rPr>
        <w:t>une</w:t>
      </w:r>
      <w:r>
        <w:rPr>
          <w:rFonts w:ascii="Garamond" w:hAnsi="Garamond"/>
          <w:spacing w:val="-7"/>
          <w:position w:val="2"/>
        </w:rPr>
        <w:t xml:space="preserve"> </w:t>
      </w:r>
      <w:r>
        <w:rPr>
          <w:rFonts w:ascii="Garamond" w:hAnsi="Garamond"/>
          <w:position w:val="2"/>
        </w:rPr>
        <w:t>assistance</w:t>
      </w:r>
      <w:r>
        <w:rPr>
          <w:rFonts w:ascii="Garamond" w:hAnsi="Garamond"/>
          <w:spacing w:val="-7"/>
          <w:position w:val="2"/>
        </w:rPr>
        <w:t xml:space="preserve"> </w:t>
      </w:r>
      <w:r>
        <w:rPr>
          <w:rFonts w:ascii="Garamond" w:hAnsi="Garamond"/>
          <w:position w:val="2"/>
        </w:rPr>
        <w:t>linguistique</w:t>
      </w:r>
      <w:r>
        <w:rPr>
          <w:rFonts w:ascii="Garamond" w:hAnsi="Garamond"/>
          <w:spacing w:val="-7"/>
          <w:position w:val="2"/>
        </w:rPr>
        <w:t xml:space="preserve"> </w:t>
      </w:r>
      <w:r>
        <w:rPr>
          <w:rFonts w:ascii="Garamond" w:hAnsi="Garamond"/>
          <w:position w:val="2"/>
        </w:rPr>
        <w:t>en</w:t>
      </w:r>
      <w:r>
        <w:rPr>
          <w:rFonts w:ascii="Garamond" w:hAnsi="Garamond"/>
          <w:spacing w:val="-6"/>
          <w:position w:val="2"/>
        </w:rPr>
        <w:t xml:space="preserve"> </w:t>
      </w:r>
      <w:r>
        <w:rPr>
          <w:rFonts w:ascii="Garamond" w:hAnsi="Garamond"/>
          <w:position w:val="2"/>
        </w:rPr>
        <w:t>français</w:t>
      </w:r>
      <w:r>
        <w:rPr>
          <w:rFonts w:ascii="Garamond" w:hAnsi="Garamond"/>
          <w:spacing w:val="-7"/>
          <w:position w:val="2"/>
        </w:rPr>
        <w:t xml:space="preserve"> </w:t>
      </w:r>
      <w:r>
        <w:rPr>
          <w:rFonts w:ascii="Garamond" w:hAnsi="Garamond"/>
          <w:position w:val="2"/>
        </w:rPr>
        <w:t>appeler</w:t>
      </w:r>
      <w:r>
        <w:rPr>
          <w:rFonts w:ascii="Garamond" w:hAnsi="Garamond"/>
          <w:spacing w:val="-7"/>
          <w:position w:val="2"/>
        </w:rPr>
        <w:t xml:space="preserve"> </w:t>
      </w:r>
      <w:r>
        <w:rPr>
          <w:rFonts w:ascii="Garamond" w:hAnsi="Garamond"/>
          <w:position w:val="2"/>
        </w:rPr>
        <w:t>le</w:t>
      </w:r>
      <w:r>
        <w:rPr>
          <w:rFonts w:ascii="Garamond" w:hAnsi="Garamond"/>
          <w:spacing w:val="-7"/>
          <w:position w:val="2"/>
        </w:rPr>
        <w:t xml:space="preserve"> </w:t>
      </w:r>
      <w:r>
        <w:rPr>
          <w:rFonts w:ascii="Garamond" w:hAnsi="Garamond"/>
          <w:position w:val="2"/>
        </w:rPr>
        <w:t>1-800-370-4526</w:t>
      </w:r>
      <w:r>
        <w:rPr>
          <w:rFonts w:ascii="Garamond" w:hAnsi="Garamond"/>
          <w:spacing w:val="-7"/>
          <w:position w:val="2"/>
        </w:rPr>
        <w:t xml:space="preserve"> </w:t>
      </w:r>
      <w:r>
        <w:rPr>
          <w:rFonts w:ascii="Garamond" w:hAnsi="Garamond"/>
          <w:position w:val="2"/>
        </w:rPr>
        <w:t>sans</w:t>
      </w:r>
      <w:r>
        <w:rPr>
          <w:rFonts w:ascii="Garamond" w:hAnsi="Garamond"/>
          <w:spacing w:val="-7"/>
          <w:position w:val="2"/>
        </w:rPr>
        <w:t xml:space="preserve"> </w:t>
      </w:r>
      <w:r>
        <w:rPr>
          <w:rFonts w:ascii="Garamond" w:hAnsi="Garamond"/>
          <w:position w:val="2"/>
        </w:rPr>
        <w:t>frais.</w:t>
      </w:r>
      <w:r>
        <w:rPr>
          <w:rFonts w:ascii="Garamond" w:hAnsi="Garamond"/>
          <w:w w:val="99"/>
          <w:position w:val="2"/>
        </w:rPr>
        <w:t xml:space="preserve"> </w:t>
      </w:r>
    </w:p>
    <w:p w14:paraId="297A6880" w14:textId="77777777" w:rsidR="00A25827" w:rsidRPr="00DE3535" w:rsidRDefault="006B4044" w:rsidP="00163901">
      <w:pPr>
        <w:pStyle w:val="BodyText"/>
        <w:tabs>
          <w:tab w:val="left" w:pos="2359"/>
        </w:tabs>
        <w:spacing w:before="144" w:line="373" w:lineRule="auto"/>
        <w:ind w:right="-10"/>
        <w:rPr>
          <w:rFonts w:ascii="Garamond" w:hAnsi="Garamond"/>
          <w:spacing w:val="-6"/>
          <w:position w:val="1"/>
        </w:rPr>
      </w:pPr>
      <w:r>
        <w:t xml:space="preserve">  French</w:t>
      </w:r>
      <w:r>
        <w:rPr>
          <w:spacing w:val="-7"/>
        </w:rPr>
        <w:t xml:space="preserve"> </w:t>
      </w:r>
      <w:r>
        <w:t>Creole</w:t>
      </w:r>
      <w:r>
        <w:rPr>
          <w:spacing w:val="-6"/>
        </w:rPr>
        <w:t xml:space="preserve"> </w:t>
      </w:r>
      <w:r>
        <w:t>-</w:t>
      </w:r>
      <w:r>
        <w:tab/>
      </w:r>
      <w:r>
        <w:rPr>
          <w:rFonts w:ascii="Garamond" w:hAnsi="Garamond"/>
          <w:position w:val="1"/>
        </w:rPr>
        <w:t>Pou</w:t>
      </w:r>
      <w:r>
        <w:rPr>
          <w:rFonts w:ascii="Garamond" w:hAnsi="Garamond"/>
          <w:spacing w:val="-7"/>
          <w:position w:val="1"/>
        </w:rPr>
        <w:t xml:space="preserve"> </w:t>
      </w:r>
      <w:r>
        <w:rPr>
          <w:rFonts w:ascii="Garamond" w:hAnsi="Garamond"/>
          <w:position w:val="1"/>
        </w:rPr>
        <w:t>jwenn</w:t>
      </w:r>
      <w:r>
        <w:rPr>
          <w:rFonts w:ascii="Garamond" w:hAnsi="Garamond"/>
          <w:spacing w:val="-6"/>
          <w:position w:val="1"/>
        </w:rPr>
        <w:t xml:space="preserve"> </w:t>
      </w:r>
      <w:r>
        <w:rPr>
          <w:rFonts w:ascii="Garamond" w:hAnsi="Garamond"/>
          <w:position w:val="1"/>
        </w:rPr>
        <w:t>asistans</w:t>
      </w:r>
      <w:r>
        <w:rPr>
          <w:rFonts w:ascii="Garamond" w:hAnsi="Garamond"/>
          <w:spacing w:val="-7"/>
          <w:position w:val="1"/>
        </w:rPr>
        <w:t xml:space="preserve"> </w:t>
      </w:r>
      <w:r>
        <w:rPr>
          <w:rFonts w:ascii="Garamond" w:hAnsi="Garamond"/>
          <w:position w:val="1"/>
        </w:rPr>
        <w:t>nan</w:t>
      </w:r>
      <w:r>
        <w:rPr>
          <w:rFonts w:ascii="Garamond" w:hAnsi="Garamond"/>
          <w:spacing w:val="-6"/>
          <w:position w:val="1"/>
        </w:rPr>
        <w:t xml:space="preserve"> </w:t>
      </w:r>
      <w:r>
        <w:rPr>
          <w:rFonts w:ascii="Garamond" w:hAnsi="Garamond"/>
          <w:position w:val="1"/>
        </w:rPr>
        <w:t>lang</w:t>
      </w:r>
      <w:r>
        <w:rPr>
          <w:rFonts w:ascii="Garamond" w:hAnsi="Garamond"/>
          <w:spacing w:val="-7"/>
          <w:position w:val="1"/>
        </w:rPr>
        <w:t xml:space="preserve"> </w:t>
      </w:r>
      <w:r>
        <w:rPr>
          <w:rFonts w:ascii="Garamond" w:hAnsi="Garamond"/>
          <w:position w:val="1"/>
        </w:rPr>
        <w:t>Kreyòl</w:t>
      </w:r>
      <w:r>
        <w:rPr>
          <w:rFonts w:ascii="Garamond" w:hAnsi="Garamond"/>
          <w:spacing w:val="-6"/>
          <w:position w:val="1"/>
        </w:rPr>
        <w:t xml:space="preserve"> </w:t>
      </w:r>
      <w:r>
        <w:rPr>
          <w:rFonts w:ascii="Garamond" w:hAnsi="Garamond"/>
          <w:position w:val="1"/>
        </w:rPr>
        <w:t>Ayisyen,</w:t>
      </w:r>
      <w:r>
        <w:rPr>
          <w:rFonts w:ascii="Garamond" w:hAnsi="Garamond"/>
          <w:spacing w:val="-7"/>
          <w:position w:val="1"/>
        </w:rPr>
        <w:t xml:space="preserve"> </w:t>
      </w:r>
      <w:r>
        <w:rPr>
          <w:rFonts w:ascii="Garamond" w:hAnsi="Garamond"/>
          <w:position w:val="1"/>
        </w:rPr>
        <w:t>rele</w:t>
      </w:r>
      <w:r>
        <w:rPr>
          <w:rFonts w:ascii="Garamond" w:hAnsi="Garamond"/>
          <w:spacing w:val="-6"/>
          <w:position w:val="1"/>
        </w:rPr>
        <w:t xml:space="preserve"> </w:t>
      </w:r>
      <w:r>
        <w:rPr>
          <w:rFonts w:ascii="Garamond" w:hAnsi="Garamond"/>
          <w:position w:val="1"/>
        </w:rPr>
        <w:t>nimewo</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gratis.</w:t>
      </w:r>
    </w:p>
    <w:p w14:paraId="5807BDD5" w14:textId="77777777" w:rsidR="00A25827" w:rsidRDefault="006B4044" w:rsidP="00163901">
      <w:pPr>
        <w:pStyle w:val="BodyText"/>
        <w:tabs>
          <w:tab w:val="left" w:pos="2359"/>
        </w:tabs>
        <w:spacing w:line="277" w:lineRule="exact"/>
        <w:rPr>
          <w:rFonts w:ascii="Garamond" w:hAnsi="Garamond" w:cs="Garamond"/>
        </w:rPr>
      </w:pPr>
      <w:r>
        <w:t xml:space="preserve">  German</w:t>
      </w:r>
      <w:r>
        <w:rPr>
          <w:spacing w:val="-8"/>
        </w:rPr>
        <w:t xml:space="preserve"> </w:t>
      </w:r>
      <w:r>
        <w:t>-</w:t>
      </w:r>
      <w:r>
        <w:tab/>
      </w:r>
      <w:r>
        <w:rPr>
          <w:rFonts w:ascii="Garamond" w:hAnsi="Garamond"/>
          <w:position w:val="1"/>
        </w:rPr>
        <w:t>Benötigen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Hilfe</w:t>
      </w:r>
      <w:r>
        <w:rPr>
          <w:rFonts w:ascii="Garamond" w:hAnsi="Garamond"/>
          <w:spacing w:val="-6"/>
          <w:position w:val="1"/>
        </w:rPr>
        <w:t xml:space="preserve"> </w:t>
      </w:r>
      <w:r>
        <w:rPr>
          <w:rFonts w:ascii="Garamond" w:hAnsi="Garamond"/>
          <w:position w:val="1"/>
        </w:rPr>
        <w:t>oder</w:t>
      </w:r>
      <w:r>
        <w:rPr>
          <w:rFonts w:ascii="Garamond" w:hAnsi="Garamond"/>
          <w:spacing w:val="-7"/>
          <w:position w:val="1"/>
        </w:rPr>
        <w:t xml:space="preserve"> </w:t>
      </w:r>
      <w:r>
        <w:rPr>
          <w:rFonts w:ascii="Garamond" w:hAnsi="Garamond"/>
          <w:position w:val="1"/>
        </w:rPr>
        <w:t>Informationen</w:t>
      </w:r>
      <w:r>
        <w:rPr>
          <w:rFonts w:ascii="Garamond" w:hAnsi="Garamond"/>
          <w:spacing w:val="-6"/>
          <w:position w:val="1"/>
        </w:rPr>
        <w:t xml:space="preserve"> </w:t>
      </w:r>
      <w:r>
        <w:rPr>
          <w:rFonts w:ascii="Garamond" w:hAnsi="Garamond"/>
          <w:position w:val="1"/>
        </w:rPr>
        <w:t>in</w:t>
      </w:r>
      <w:r>
        <w:rPr>
          <w:rFonts w:ascii="Garamond" w:hAnsi="Garamond"/>
          <w:spacing w:val="-7"/>
          <w:position w:val="1"/>
        </w:rPr>
        <w:t xml:space="preserve"> </w:t>
      </w:r>
      <w:r>
        <w:rPr>
          <w:rFonts w:ascii="Garamond" w:hAnsi="Garamond"/>
          <w:position w:val="1"/>
        </w:rPr>
        <w:t>deutscher</w:t>
      </w:r>
      <w:r>
        <w:rPr>
          <w:rFonts w:ascii="Garamond" w:hAnsi="Garamond"/>
          <w:spacing w:val="-7"/>
          <w:position w:val="1"/>
        </w:rPr>
        <w:t xml:space="preserve"> </w:t>
      </w:r>
      <w:r>
        <w:rPr>
          <w:rFonts w:ascii="Garamond" w:hAnsi="Garamond"/>
          <w:position w:val="1"/>
        </w:rPr>
        <w:t>Sprache?</w:t>
      </w:r>
      <w:r>
        <w:rPr>
          <w:rFonts w:ascii="Garamond" w:hAnsi="Garamond"/>
          <w:spacing w:val="-6"/>
          <w:position w:val="1"/>
        </w:rPr>
        <w:t xml:space="preserve"> </w:t>
      </w:r>
      <w:r>
        <w:rPr>
          <w:rFonts w:ascii="Garamond" w:hAnsi="Garamond"/>
          <w:position w:val="1"/>
        </w:rPr>
        <w:t>Rufen</w:t>
      </w:r>
      <w:r>
        <w:rPr>
          <w:rFonts w:ascii="Garamond" w:hAnsi="Garamond"/>
          <w:spacing w:val="-7"/>
          <w:position w:val="1"/>
        </w:rPr>
        <w:t xml:space="preserve"> </w:t>
      </w:r>
      <w:r>
        <w:rPr>
          <w:rFonts w:ascii="Garamond" w:hAnsi="Garamond"/>
          <w:position w:val="1"/>
        </w:rPr>
        <w:t>Sie</w:t>
      </w:r>
      <w:r>
        <w:rPr>
          <w:rFonts w:ascii="Garamond" w:hAnsi="Garamond"/>
          <w:spacing w:val="-7"/>
          <w:position w:val="1"/>
        </w:rPr>
        <w:t xml:space="preserve"> </w:t>
      </w:r>
      <w:r>
        <w:rPr>
          <w:rFonts w:ascii="Garamond" w:hAnsi="Garamond"/>
          <w:position w:val="1"/>
        </w:rPr>
        <w:t>uns</w:t>
      </w:r>
      <w:r>
        <w:rPr>
          <w:rFonts w:ascii="Garamond" w:hAnsi="Garamond"/>
          <w:spacing w:val="-6"/>
          <w:position w:val="1"/>
        </w:rPr>
        <w:t xml:space="preserve"> </w:t>
      </w:r>
      <w:r>
        <w:rPr>
          <w:rFonts w:ascii="Garamond" w:hAnsi="Garamond"/>
          <w:position w:val="1"/>
        </w:rPr>
        <w:t>kostenlos</w:t>
      </w:r>
      <w:r>
        <w:rPr>
          <w:rFonts w:ascii="Garamond" w:hAnsi="Garamond"/>
          <w:spacing w:val="-7"/>
          <w:position w:val="1"/>
        </w:rPr>
        <w:t xml:space="preserve"> </w:t>
      </w:r>
      <w:r>
        <w:rPr>
          <w:rFonts w:ascii="Garamond" w:hAnsi="Garamond"/>
          <w:position w:val="1"/>
        </w:rPr>
        <w:t>unter</w:t>
      </w:r>
      <w:r>
        <w:rPr>
          <w:rFonts w:ascii="Garamond" w:hAnsi="Garamond"/>
          <w:spacing w:val="-7"/>
          <w:position w:val="1"/>
        </w:rPr>
        <w:t xml:space="preserve"> </w:t>
      </w:r>
      <w:r>
        <w:rPr>
          <w:rFonts w:ascii="Garamond" w:hAnsi="Garamond"/>
          <w:position w:val="1"/>
        </w:rPr>
        <w:t>der</w:t>
      </w:r>
      <w:r>
        <w:rPr>
          <w:rFonts w:ascii="Garamond" w:hAnsi="Garamond"/>
          <w:spacing w:val="-6"/>
          <w:position w:val="1"/>
        </w:rPr>
        <w:t xml:space="preserve"> </w:t>
      </w:r>
      <w:r>
        <w:rPr>
          <w:rFonts w:ascii="Garamond" w:hAnsi="Garamond"/>
          <w:position w:val="1"/>
        </w:rPr>
        <w:t>Nummer</w:t>
      </w:r>
      <w:r>
        <w:rPr>
          <w:rFonts w:ascii="Garamond" w:hAnsi="Garamond"/>
          <w:spacing w:val="-7"/>
          <w:position w:val="1"/>
        </w:rPr>
        <w:t xml:space="preserve"> </w:t>
      </w:r>
      <w:r>
        <w:rPr>
          <w:rFonts w:ascii="Garamond" w:hAnsi="Garamond"/>
          <w:position w:val="1"/>
        </w:rPr>
        <w:t>1-800-370-4526</w:t>
      </w:r>
      <w:r>
        <w:rPr>
          <w:rFonts w:ascii="Garamond" w:hAnsi="Garamond"/>
          <w:spacing w:val="-6"/>
          <w:position w:val="1"/>
        </w:rPr>
        <w:t xml:space="preserve"> </w:t>
      </w:r>
      <w:r>
        <w:rPr>
          <w:rFonts w:ascii="Garamond" w:hAnsi="Garamond"/>
          <w:position w:val="1"/>
        </w:rPr>
        <w:t>an.</w:t>
      </w:r>
    </w:p>
    <w:p w14:paraId="3C0A6B39" w14:textId="77777777" w:rsidR="00A25827" w:rsidRDefault="006B4044" w:rsidP="00163901">
      <w:pPr>
        <w:pStyle w:val="BodyText"/>
        <w:tabs>
          <w:tab w:val="left" w:pos="2387"/>
        </w:tabs>
        <w:spacing w:before="154"/>
        <w:rPr>
          <w:rFonts w:ascii="Garamond" w:hAnsi="Garamond" w:cs="Garamond"/>
        </w:rPr>
      </w:pPr>
      <w:r>
        <w:t xml:space="preserve">  Greek</w:t>
      </w:r>
      <w:r>
        <w:rPr>
          <w:spacing w:val="-6"/>
        </w:rPr>
        <w:t xml:space="preserve"> </w:t>
      </w:r>
      <w:r>
        <w:t>-</w:t>
      </w:r>
      <w:r>
        <w:tab/>
      </w:r>
      <w:r>
        <w:rPr>
          <w:rFonts w:ascii="Garamond" w:hAnsi="Garamond"/>
          <w:position w:val="1"/>
        </w:rPr>
        <w:t>Για</w:t>
      </w:r>
      <w:r>
        <w:rPr>
          <w:rFonts w:ascii="Garamond" w:hAnsi="Garamond"/>
          <w:spacing w:val="-8"/>
          <w:position w:val="1"/>
        </w:rPr>
        <w:t xml:space="preserve"> </w:t>
      </w:r>
      <w:r>
        <w:rPr>
          <w:rFonts w:ascii="Garamond" w:hAnsi="Garamond"/>
          <w:position w:val="1"/>
        </w:rPr>
        <w:t>γλωσσική</w:t>
      </w:r>
      <w:r>
        <w:rPr>
          <w:rFonts w:ascii="Garamond" w:hAnsi="Garamond"/>
          <w:spacing w:val="-7"/>
          <w:position w:val="1"/>
        </w:rPr>
        <w:t xml:space="preserve"> </w:t>
      </w:r>
      <w:r>
        <w:rPr>
          <w:rFonts w:ascii="Garamond" w:hAnsi="Garamond"/>
          <w:position w:val="1"/>
        </w:rPr>
        <w:t>βοήθεια</w:t>
      </w:r>
      <w:r>
        <w:rPr>
          <w:rFonts w:ascii="Garamond" w:hAnsi="Garamond"/>
          <w:spacing w:val="-8"/>
          <w:position w:val="1"/>
        </w:rPr>
        <w:t xml:space="preserve"> </w:t>
      </w:r>
      <w:r>
        <w:rPr>
          <w:rFonts w:ascii="Garamond" w:hAnsi="Garamond"/>
          <w:position w:val="1"/>
        </w:rPr>
        <w:t>στα</w:t>
      </w:r>
      <w:r>
        <w:rPr>
          <w:rFonts w:ascii="Garamond" w:hAnsi="Garamond"/>
          <w:spacing w:val="-7"/>
          <w:position w:val="1"/>
        </w:rPr>
        <w:t xml:space="preserve"> </w:t>
      </w:r>
      <w:r>
        <w:rPr>
          <w:rFonts w:ascii="Garamond" w:hAnsi="Garamond"/>
          <w:position w:val="1"/>
        </w:rPr>
        <w:t>Ελληνικά</w:t>
      </w:r>
      <w:r>
        <w:rPr>
          <w:rFonts w:ascii="Garamond" w:hAnsi="Garamond"/>
          <w:spacing w:val="-8"/>
          <w:position w:val="1"/>
        </w:rPr>
        <w:t xml:space="preserve"> </w:t>
      </w:r>
      <w:r>
        <w:rPr>
          <w:rFonts w:ascii="Garamond" w:hAnsi="Garamond"/>
          <w:position w:val="1"/>
        </w:rPr>
        <w:t>καλέστε</w:t>
      </w:r>
      <w:r>
        <w:rPr>
          <w:rFonts w:ascii="Garamond" w:hAnsi="Garamond"/>
          <w:spacing w:val="-7"/>
          <w:position w:val="1"/>
        </w:rPr>
        <w:t xml:space="preserve"> </w:t>
      </w:r>
      <w:r>
        <w:rPr>
          <w:rFonts w:ascii="Garamond" w:hAnsi="Garamond"/>
          <w:position w:val="1"/>
        </w:rPr>
        <w:t>το</w:t>
      </w:r>
      <w:r>
        <w:rPr>
          <w:rFonts w:ascii="Garamond" w:hAnsi="Garamond"/>
          <w:spacing w:val="-7"/>
          <w:position w:val="1"/>
        </w:rPr>
        <w:t xml:space="preserve"> </w:t>
      </w:r>
      <w:r>
        <w:rPr>
          <w:rFonts w:ascii="Garamond" w:hAnsi="Garamond"/>
          <w:position w:val="1"/>
        </w:rPr>
        <w:t>1-800-370-4526</w:t>
      </w:r>
      <w:r>
        <w:rPr>
          <w:rFonts w:ascii="Garamond" w:hAnsi="Garamond"/>
          <w:spacing w:val="-8"/>
          <w:position w:val="1"/>
        </w:rPr>
        <w:t xml:space="preserve"> </w:t>
      </w:r>
      <w:r>
        <w:rPr>
          <w:rFonts w:ascii="Garamond" w:hAnsi="Garamond"/>
          <w:position w:val="1"/>
        </w:rPr>
        <w:t>χωρίς</w:t>
      </w:r>
      <w:r>
        <w:rPr>
          <w:rFonts w:ascii="Garamond" w:hAnsi="Garamond"/>
          <w:spacing w:val="-7"/>
          <w:position w:val="1"/>
        </w:rPr>
        <w:t xml:space="preserve"> </w:t>
      </w:r>
      <w:r>
        <w:rPr>
          <w:rFonts w:ascii="Garamond" w:hAnsi="Garamond"/>
          <w:position w:val="1"/>
        </w:rPr>
        <w:t>χρέωση.</w:t>
      </w:r>
    </w:p>
    <w:p w14:paraId="76C03130" w14:textId="77777777" w:rsidR="00D747EF" w:rsidRDefault="006B4044" w:rsidP="00163901">
      <w:pPr>
        <w:pStyle w:val="BodyText"/>
        <w:tabs>
          <w:tab w:val="left" w:pos="2361"/>
        </w:tabs>
        <w:spacing w:before="158"/>
        <w:rPr>
          <w:position w:val="4"/>
        </w:rPr>
      </w:pPr>
      <w:r>
        <w:rPr>
          <w:position w:val="4"/>
        </w:rPr>
        <w:t xml:space="preserve">  Gujarati</w:t>
      </w:r>
      <w:r>
        <w:rPr>
          <w:spacing w:val="-8"/>
          <w:position w:val="4"/>
        </w:rPr>
        <w:t xml:space="preserve"> </w:t>
      </w:r>
      <w:r>
        <w:rPr>
          <w:position w:val="4"/>
        </w:rPr>
        <w:t>-</w:t>
      </w:r>
      <w:r>
        <w:rPr>
          <w:position w:val="4"/>
        </w:rPr>
        <w:tab/>
      </w:r>
      <w:r w:rsidRPr="000E4554">
        <w:rPr>
          <w:rFonts w:ascii="Shruti" w:hAnsi="Shruti" w:cs="Shruti"/>
          <w:position w:val="4"/>
        </w:rPr>
        <w:t>ગુજરાતીમાં</w:t>
      </w:r>
      <w:r w:rsidRPr="000E4554">
        <w:rPr>
          <w:position w:val="4"/>
        </w:rPr>
        <w:t xml:space="preserve"> </w:t>
      </w:r>
      <w:r w:rsidRPr="000E4554">
        <w:rPr>
          <w:rFonts w:ascii="Shruti" w:hAnsi="Shruti" w:cs="Shruti"/>
          <w:position w:val="4"/>
        </w:rPr>
        <w:t>ભાષામાં</w:t>
      </w:r>
      <w:r w:rsidRPr="000E4554">
        <w:rPr>
          <w:position w:val="4"/>
        </w:rPr>
        <w:t xml:space="preserve"> </w:t>
      </w:r>
      <w:r w:rsidRPr="000E4554">
        <w:rPr>
          <w:rFonts w:ascii="Shruti" w:hAnsi="Shruti" w:cs="Shruti"/>
          <w:position w:val="4"/>
        </w:rPr>
        <w:t>સહાય</w:t>
      </w:r>
      <w:r w:rsidRPr="000E4554">
        <w:rPr>
          <w:position w:val="4"/>
        </w:rPr>
        <w:t xml:space="preserve"> </w:t>
      </w:r>
      <w:r w:rsidRPr="000E4554">
        <w:rPr>
          <w:rFonts w:ascii="Shruti" w:hAnsi="Shruti" w:cs="Shruti"/>
          <w:position w:val="4"/>
        </w:rPr>
        <w:t>માટે</w:t>
      </w:r>
      <w:r w:rsidRPr="000E4554">
        <w:rPr>
          <w:position w:val="4"/>
        </w:rPr>
        <w:t xml:space="preserve"> </w:t>
      </w:r>
      <w:r w:rsidRPr="000E4554">
        <w:rPr>
          <w:rFonts w:ascii="Shruti" w:hAnsi="Shruti" w:cs="Shruti"/>
          <w:position w:val="4"/>
        </w:rPr>
        <w:t>કોઈ</w:t>
      </w:r>
      <w:r w:rsidRPr="000E4554">
        <w:rPr>
          <w:position w:val="4"/>
        </w:rPr>
        <w:t xml:space="preserve"> </w:t>
      </w:r>
      <w:r w:rsidRPr="000E4554">
        <w:rPr>
          <w:rFonts w:ascii="Shruti" w:hAnsi="Shruti" w:cs="Shruti"/>
          <w:position w:val="4"/>
        </w:rPr>
        <w:t>પણ</w:t>
      </w:r>
      <w:r w:rsidRPr="000E4554">
        <w:rPr>
          <w:position w:val="4"/>
        </w:rPr>
        <w:t xml:space="preserve"> </w:t>
      </w:r>
      <w:r w:rsidRPr="000E4554">
        <w:rPr>
          <w:rFonts w:ascii="Shruti" w:hAnsi="Shruti" w:cs="Shruti"/>
          <w:position w:val="4"/>
        </w:rPr>
        <w:t>ખર્ચ</w:t>
      </w:r>
      <w:r w:rsidRPr="000E4554">
        <w:rPr>
          <w:position w:val="4"/>
        </w:rPr>
        <w:t xml:space="preserve"> </w:t>
      </w:r>
      <w:r w:rsidRPr="000E4554">
        <w:rPr>
          <w:rFonts w:ascii="Shruti" w:hAnsi="Shruti" w:cs="Shruti"/>
          <w:position w:val="4"/>
        </w:rPr>
        <w:t>વગર</w:t>
      </w:r>
      <w:r w:rsidRPr="000E4554">
        <w:rPr>
          <w:position w:val="4"/>
        </w:rPr>
        <w:t xml:space="preserve"> 1-800-370-4526 </w:t>
      </w:r>
      <w:r w:rsidRPr="000E4554">
        <w:rPr>
          <w:rFonts w:ascii="Shruti" w:hAnsi="Shruti" w:cs="Shruti"/>
          <w:position w:val="4"/>
        </w:rPr>
        <w:t>પર</w:t>
      </w:r>
      <w:r w:rsidRPr="000E4554">
        <w:rPr>
          <w:position w:val="4"/>
        </w:rPr>
        <w:t xml:space="preserve"> </w:t>
      </w:r>
      <w:r w:rsidRPr="000E4554">
        <w:rPr>
          <w:rFonts w:ascii="Shruti" w:hAnsi="Shruti" w:cs="Shruti"/>
          <w:position w:val="4"/>
        </w:rPr>
        <w:t>કૉલ</w:t>
      </w:r>
      <w:r w:rsidRPr="000E4554">
        <w:rPr>
          <w:position w:val="4"/>
        </w:rPr>
        <w:t xml:space="preserve"> </w:t>
      </w:r>
      <w:r w:rsidRPr="000E4554">
        <w:rPr>
          <w:rFonts w:ascii="Shruti" w:hAnsi="Shruti" w:cs="Shruti"/>
          <w:position w:val="4"/>
        </w:rPr>
        <w:t>કરો</w:t>
      </w:r>
      <w:r w:rsidRPr="000E4554">
        <w:rPr>
          <w:position w:val="4"/>
        </w:rPr>
        <w:t>.</w:t>
      </w:r>
    </w:p>
    <w:p w14:paraId="462BE337" w14:textId="77777777" w:rsidR="00A25827" w:rsidRDefault="006B4044" w:rsidP="00163901">
      <w:pPr>
        <w:pStyle w:val="BodyText"/>
        <w:tabs>
          <w:tab w:val="left" w:pos="2361"/>
        </w:tabs>
        <w:spacing w:before="158"/>
        <w:rPr>
          <w:rFonts w:ascii="Times New Roman" w:hAnsi="Times New Roman"/>
        </w:rPr>
      </w:pPr>
      <w:r>
        <w:rPr>
          <w:position w:val="2"/>
        </w:rPr>
        <w:t xml:space="preserve">  Hawaiian</w:t>
      </w:r>
      <w:r>
        <w:rPr>
          <w:spacing w:val="-9"/>
          <w:position w:val="2"/>
        </w:rPr>
        <w:t xml:space="preserve"> </w:t>
      </w:r>
      <w:r>
        <w:rPr>
          <w:position w:val="2"/>
        </w:rPr>
        <w:t>-</w:t>
      </w:r>
      <w:r>
        <w:rPr>
          <w:position w:val="2"/>
        </w:rPr>
        <w:tab/>
      </w:r>
      <w:r>
        <w:rPr>
          <w:rFonts w:ascii="Times New Roman" w:hAnsi="Times New Roman"/>
        </w:rPr>
        <w:t>No</w:t>
      </w:r>
      <w:r>
        <w:rPr>
          <w:rFonts w:ascii="Times New Roman" w:hAnsi="Times New Roman"/>
          <w:spacing w:val="-4"/>
        </w:rPr>
        <w:t xml:space="preserve"> </w:t>
      </w:r>
      <w:r>
        <w:rPr>
          <w:rFonts w:ascii="Times New Roman" w:hAnsi="Times New Roman"/>
        </w:rPr>
        <w:t>ke</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ma</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ʻōlelo</w:t>
      </w:r>
      <w:r>
        <w:rPr>
          <w:rFonts w:ascii="Times New Roman" w:hAnsi="Times New Roman"/>
          <w:spacing w:val="-3"/>
        </w:rPr>
        <w:t xml:space="preserve"> </w:t>
      </w:r>
      <w:r>
        <w:rPr>
          <w:rFonts w:ascii="Times New Roman" w:hAnsi="Times New Roman"/>
        </w:rPr>
        <w:t>Hawaiʻi,</w:t>
      </w:r>
      <w:r>
        <w:rPr>
          <w:rFonts w:ascii="Times New Roman" w:hAnsi="Times New Roman"/>
          <w:spacing w:val="-4"/>
        </w:rPr>
        <w:t xml:space="preserve"> </w:t>
      </w:r>
      <w:r>
        <w:rPr>
          <w:rFonts w:ascii="Times New Roman" w:hAnsi="Times New Roman"/>
        </w:rPr>
        <w:t>e</w:t>
      </w:r>
      <w:r>
        <w:rPr>
          <w:rFonts w:ascii="Times New Roman" w:hAnsi="Times New Roman"/>
          <w:spacing w:val="-4"/>
        </w:rPr>
        <w:t xml:space="preserve"> </w:t>
      </w:r>
      <w:r>
        <w:rPr>
          <w:rFonts w:ascii="Times New Roman" w:hAnsi="Times New Roman"/>
        </w:rPr>
        <w:t>kahea</w:t>
      </w:r>
      <w:r>
        <w:rPr>
          <w:rFonts w:ascii="Times New Roman" w:hAnsi="Times New Roman"/>
          <w:spacing w:val="-4"/>
        </w:rPr>
        <w:t xml:space="preserve"> </w:t>
      </w:r>
      <w:r>
        <w:rPr>
          <w:rFonts w:ascii="Times New Roman" w:hAnsi="Times New Roman"/>
        </w:rPr>
        <w:t>aku</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ka</w:t>
      </w:r>
      <w:r>
        <w:rPr>
          <w:rFonts w:ascii="Times New Roman" w:hAnsi="Times New Roman"/>
          <w:spacing w:val="-4"/>
        </w:rPr>
        <w:t xml:space="preserve"> </w:t>
      </w:r>
      <w:r>
        <w:rPr>
          <w:rFonts w:ascii="Times New Roman" w:hAnsi="Times New Roman"/>
        </w:rPr>
        <w:t>helu</w:t>
      </w:r>
      <w:r>
        <w:rPr>
          <w:rFonts w:ascii="Times New Roman" w:hAnsi="Times New Roman"/>
          <w:spacing w:val="-4"/>
        </w:rPr>
        <w:t xml:space="preserve"> </w:t>
      </w:r>
      <w:r>
        <w:rPr>
          <w:rFonts w:ascii="Times New Roman" w:hAnsi="Times New Roman"/>
        </w:rPr>
        <w:t>kelepona</w:t>
      </w:r>
      <w:r>
        <w:rPr>
          <w:rFonts w:ascii="Times New Roman" w:hAnsi="Times New Roman"/>
          <w:spacing w:val="-3"/>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Kāki</w:t>
      </w:r>
      <w:r>
        <w:rPr>
          <w:rFonts w:ascii="Times New Roman" w:hAnsi="Times New Roman"/>
          <w:spacing w:val="-4"/>
        </w:rPr>
        <w:t xml:space="preserve"> </w:t>
      </w:r>
      <w:r>
        <w:rPr>
          <w:rFonts w:ascii="Times New Roman" w:hAnsi="Times New Roman"/>
        </w:rPr>
        <w:t>ʻole</w:t>
      </w:r>
      <w:r>
        <w:rPr>
          <w:rFonts w:ascii="Times New Roman" w:hAnsi="Times New Roman"/>
          <w:spacing w:val="-4"/>
        </w:rPr>
        <w:t xml:space="preserve"> </w:t>
      </w:r>
      <w:r>
        <w:rPr>
          <w:rFonts w:ascii="Times New Roman" w:hAnsi="Times New Roman"/>
        </w:rPr>
        <w:t>ʻia</w:t>
      </w:r>
      <w:r>
        <w:rPr>
          <w:rFonts w:ascii="Times New Roman" w:hAnsi="Times New Roman"/>
          <w:spacing w:val="-4"/>
        </w:rPr>
        <w:t xml:space="preserve"> </w:t>
      </w:r>
      <w:r>
        <w:rPr>
          <w:rFonts w:ascii="Times New Roman" w:hAnsi="Times New Roman"/>
        </w:rPr>
        <w:t>kēia</w:t>
      </w:r>
      <w:r>
        <w:rPr>
          <w:rFonts w:ascii="Times New Roman" w:hAnsi="Times New Roman"/>
          <w:spacing w:val="-4"/>
        </w:rPr>
        <w:t xml:space="preserve"> </w:t>
      </w:r>
      <w:r>
        <w:rPr>
          <w:rFonts w:ascii="Times New Roman" w:hAnsi="Times New Roman"/>
        </w:rPr>
        <w:t>kōkua</w:t>
      </w:r>
      <w:r>
        <w:rPr>
          <w:rFonts w:ascii="Times New Roman" w:hAnsi="Times New Roman"/>
          <w:spacing w:val="-4"/>
        </w:rPr>
        <w:t xml:space="preserve"> </w:t>
      </w:r>
      <w:r>
        <w:rPr>
          <w:rFonts w:ascii="Times New Roman" w:hAnsi="Times New Roman"/>
        </w:rPr>
        <w:t>nei.</w:t>
      </w:r>
    </w:p>
    <w:p w14:paraId="1CB89AA9" w14:textId="77777777" w:rsidR="00A25827" w:rsidRPr="00EF44AD" w:rsidRDefault="006B4044" w:rsidP="00A25827">
      <w:pPr>
        <w:pStyle w:val="BodyText"/>
        <w:tabs>
          <w:tab w:val="left" w:pos="2169"/>
        </w:tabs>
        <w:spacing w:before="99"/>
        <w:ind w:left="102"/>
        <w:rPr>
          <w:rFonts w:ascii="Mangal" w:hAnsi="Mangal" w:cs="Mangal"/>
          <w:lang w:val="tr-TR"/>
        </w:rPr>
      </w:pPr>
      <w:r>
        <w:rPr>
          <w:position w:val="3"/>
        </w:rPr>
        <w:lastRenderedPageBreak/>
        <w:t>Hindi</w:t>
      </w:r>
      <w:r>
        <w:rPr>
          <w:spacing w:val="-6"/>
          <w:position w:val="3"/>
        </w:rPr>
        <w:t xml:space="preserve"> </w:t>
      </w:r>
      <w:r>
        <w:rPr>
          <w:position w:val="3"/>
        </w:rPr>
        <w:t>-</w:t>
      </w:r>
      <w:r>
        <w:rPr>
          <w:position w:val="3"/>
        </w:rPr>
        <w:tab/>
        <w:t xml:space="preserve"> </w:t>
      </w:r>
      <w:r>
        <w:rPr>
          <w:rFonts w:ascii="Mangal" w:hAnsi="Mangal" w:cs="Mangal"/>
          <w:noProof/>
          <w:position w:val="3"/>
        </w:rPr>
        <w:drawing>
          <wp:inline distT="0" distB="0" distL="0" distR="0" wp14:anchorId="0DDC2CD9" wp14:editId="52B13774">
            <wp:extent cx="2604770" cy="28575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7">
                      <a:extLst>
                        <a:ext uri="{28A0092B-C50C-407E-A947-70E740481C1C}">
                          <a14:useLocalDpi xmlns:a14="http://schemas.microsoft.com/office/drawing/2010/main" val="0"/>
                        </a:ext>
                      </a:extLst>
                    </a:blip>
                    <a:srcRect t="1" r="54889" b="11602"/>
                    <a:stretch>
                      <a:fillRect/>
                    </a:stretch>
                  </pic:blipFill>
                  <pic:spPr bwMode="auto">
                    <a:xfrm>
                      <a:off x="0" y="0"/>
                      <a:ext cx="2604770" cy="285750"/>
                    </a:xfrm>
                    <a:prstGeom prst="rect">
                      <a:avLst/>
                    </a:prstGeom>
                    <a:noFill/>
                    <a:ln>
                      <a:noFill/>
                    </a:ln>
                    <a:extLst>
                      <a:ext uri="{53640926-AAD7-44D8-BBD7-CCE9431645EC}">
                        <a14:shadowObscured xmlns:a14="http://schemas.microsoft.com/office/drawing/2010/main"/>
                      </a:ext>
                    </a:extLst>
                  </pic:spPr>
                </pic:pic>
              </a:graphicData>
            </a:graphic>
          </wp:inline>
        </w:drawing>
      </w:r>
      <w:r>
        <w:rPr>
          <w:position w:val="3"/>
        </w:rPr>
        <w:t xml:space="preserve">  </w:t>
      </w:r>
      <w:r w:rsidRPr="003E05E2">
        <w:rPr>
          <w:position w:val="3"/>
        </w:rPr>
        <w:t xml:space="preserve">1-800-370-4526 </w:t>
      </w:r>
      <w:r>
        <w:rPr>
          <w:rFonts w:ascii="Mangal" w:hAnsi="Mangal" w:cs="Mangal"/>
          <w:noProof/>
          <w:position w:val="3"/>
        </w:rPr>
        <w:drawing>
          <wp:inline distT="0" distB="0" distL="0" distR="0" wp14:anchorId="73A946F0" wp14:editId="4013514F">
            <wp:extent cx="1483360" cy="26860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7">
                      <a:extLst>
                        <a:ext uri="{28A0092B-C50C-407E-A947-70E740481C1C}">
                          <a14:useLocalDpi xmlns:a14="http://schemas.microsoft.com/office/drawing/2010/main" val="0"/>
                        </a:ext>
                      </a:extLst>
                    </a:blip>
                    <a:srcRect l="71969" b="9276"/>
                    <a:stretch>
                      <a:fillRect/>
                    </a:stretch>
                  </pic:blipFill>
                  <pic:spPr bwMode="auto">
                    <a:xfrm>
                      <a:off x="0" y="0"/>
                      <a:ext cx="1483360" cy="268605"/>
                    </a:xfrm>
                    <a:prstGeom prst="rect">
                      <a:avLst/>
                    </a:prstGeom>
                    <a:noFill/>
                    <a:ln>
                      <a:noFill/>
                    </a:ln>
                    <a:extLst>
                      <a:ext uri="{53640926-AAD7-44D8-BBD7-CCE9431645EC}">
                        <a14:shadowObscured xmlns:a14="http://schemas.microsoft.com/office/drawing/2010/main"/>
                      </a:ext>
                    </a:extLst>
                  </pic:spPr>
                </pic:pic>
              </a:graphicData>
            </a:graphic>
          </wp:inline>
        </w:drawing>
      </w:r>
    </w:p>
    <w:p w14:paraId="71120B86" w14:textId="77777777" w:rsidR="00A25827" w:rsidRDefault="006B4044" w:rsidP="00A25827">
      <w:pPr>
        <w:pStyle w:val="BodyText"/>
        <w:tabs>
          <w:tab w:val="left" w:pos="2175"/>
        </w:tabs>
        <w:spacing w:before="66"/>
        <w:ind w:left="100"/>
        <w:rPr>
          <w:rFonts w:ascii="Garamond" w:hAnsi="Garamond" w:cs="Garamond"/>
        </w:rPr>
      </w:pPr>
      <w:r>
        <w:t>Hmong</w:t>
      </w:r>
      <w:r>
        <w:rPr>
          <w:spacing w:val="-7"/>
        </w:rPr>
        <w:t xml:space="preserve"> </w:t>
      </w:r>
      <w:r>
        <w:t>-</w:t>
      </w:r>
      <w:r>
        <w:tab/>
      </w:r>
      <w:r>
        <w:rPr>
          <w:rFonts w:ascii="Garamond"/>
          <w:position w:val="1"/>
        </w:rPr>
        <w:t>Yog</w:t>
      </w:r>
      <w:r>
        <w:rPr>
          <w:rFonts w:ascii="Garamond"/>
          <w:spacing w:val="-5"/>
          <w:position w:val="1"/>
        </w:rPr>
        <w:t xml:space="preserve"> </w:t>
      </w:r>
      <w:r>
        <w:rPr>
          <w:rFonts w:ascii="Garamond"/>
          <w:position w:val="1"/>
        </w:rPr>
        <w:t>xav</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kev</w:t>
      </w:r>
      <w:r>
        <w:rPr>
          <w:rFonts w:ascii="Garamond"/>
          <w:spacing w:val="-4"/>
          <w:position w:val="1"/>
        </w:rPr>
        <w:t xml:space="preserve"> </w:t>
      </w:r>
      <w:r>
        <w:rPr>
          <w:rFonts w:ascii="Garamond"/>
          <w:position w:val="1"/>
        </w:rPr>
        <w:t>pab</w:t>
      </w:r>
      <w:r>
        <w:rPr>
          <w:rFonts w:ascii="Garamond"/>
          <w:spacing w:val="-4"/>
          <w:position w:val="1"/>
        </w:rPr>
        <w:t xml:space="preserve"> </w:t>
      </w:r>
      <w:r>
        <w:rPr>
          <w:rFonts w:ascii="Garamond"/>
          <w:position w:val="1"/>
        </w:rPr>
        <w:t>txhais</w:t>
      </w:r>
      <w:r>
        <w:rPr>
          <w:rFonts w:ascii="Garamond"/>
          <w:spacing w:val="-5"/>
          <w:position w:val="1"/>
        </w:rPr>
        <w:t xml:space="preserve"> </w:t>
      </w:r>
      <w:r>
        <w:rPr>
          <w:rFonts w:ascii="Garamond"/>
          <w:position w:val="1"/>
        </w:rPr>
        <w:t>lus</w:t>
      </w:r>
      <w:r>
        <w:rPr>
          <w:rFonts w:ascii="Garamond"/>
          <w:spacing w:val="-4"/>
          <w:position w:val="1"/>
        </w:rPr>
        <w:t xml:space="preserve"> </w:t>
      </w:r>
      <w:r>
        <w:rPr>
          <w:rFonts w:ascii="Garamond"/>
          <w:position w:val="1"/>
        </w:rPr>
        <w:t>Hmoob</w:t>
      </w:r>
      <w:r>
        <w:rPr>
          <w:rFonts w:ascii="Garamond"/>
          <w:spacing w:val="-4"/>
          <w:position w:val="1"/>
        </w:rPr>
        <w:t xml:space="preserve"> </w:t>
      </w:r>
      <w:r>
        <w:rPr>
          <w:rFonts w:ascii="Garamond"/>
          <w:position w:val="1"/>
        </w:rPr>
        <w:t>hu</w:t>
      </w:r>
      <w:r>
        <w:rPr>
          <w:rFonts w:ascii="Garamond"/>
          <w:spacing w:val="-5"/>
          <w:position w:val="1"/>
        </w:rPr>
        <w:t xml:space="preserve"> </w:t>
      </w:r>
      <w:r>
        <w:rPr>
          <w:rFonts w:ascii="Garamond"/>
          <w:position w:val="1"/>
        </w:rPr>
        <w:t>dawb</w:t>
      </w:r>
      <w:r>
        <w:rPr>
          <w:rFonts w:ascii="Garamond"/>
          <w:spacing w:val="-4"/>
          <w:position w:val="1"/>
        </w:rPr>
        <w:t xml:space="preserve"> </w:t>
      </w:r>
      <w:r>
        <w:rPr>
          <w:rFonts w:ascii="Garamond"/>
          <w:position w:val="1"/>
        </w:rPr>
        <w:t>tau</w:t>
      </w:r>
      <w:r>
        <w:rPr>
          <w:rFonts w:ascii="Garamond"/>
          <w:spacing w:val="-5"/>
          <w:position w:val="1"/>
        </w:rPr>
        <w:t xml:space="preserve"> </w:t>
      </w:r>
      <w:r>
        <w:rPr>
          <w:rFonts w:ascii="Garamond"/>
          <w:position w:val="1"/>
        </w:rPr>
        <w:t>rau</w:t>
      </w:r>
      <w:r>
        <w:rPr>
          <w:rFonts w:ascii="Garamond"/>
          <w:spacing w:val="52"/>
          <w:position w:val="1"/>
        </w:rPr>
        <w:t xml:space="preserve"> </w:t>
      </w:r>
      <w:r>
        <w:rPr>
          <w:rFonts w:ascii="Garamond"/>
          <w:position w:val="1"/>
        </w:rPr>
        <w:t>1-800-370-4526.</w:t>
      </w:r>
    </w:p>
    <w:p w14:paraId="5C51147B" w14:textId="77777777" w:rsidR="003D11FD" w:rsidRDefault="006B4044" w:rsidP="00C66851">
      <w:pPr>
        <w:pStyle w:val="BodyText"/>
        <w:tabs>
          <w:tab w:val="left" w:pos="2157"/>
        </w:tabs>
        <w:spacing w:before="124"/>
        <w:ind w:left="101" w:right="14"/>
        <w:rPr>
          <w:rFonts w:ascii="Microsoft Sans Serif" w:hAnsi="Microsoft Sans Serif" w:cs="Microsoft Sans Serif"/>
          <w:w w:val="99"/>
        </w:rPr>
      </w:pPr>
      <w:r>
        <w:rPr>
          <w:position w:val="-2"/>
        </w:rPr>
        <w:t>Ibo</w:t>
      </w:r>
      <w:r>
        <w:rPr>
          <w:spacing w:val="-1"/>
          <w:position w:val="-2"/>
        </w:rPr>
        <w:t xml:space="preserve"> </w:t>
      </w:r>
      <w:r>
        <w:rPr>
          <w:position w:val="-2"/>
        </w:rPr>
        <w:t>-</w:t>
      </w:r>
      <w:r>
        <w:rPr>
          <w:position w:val="-2"/>
        </w:rPr>
        <w:tab/>
      </w:r>
      <w:r>
        <w:rPr>
          <w:rFonts w:ascii="Microsoft Sans Serif" w:hAnsi="Microsoft Sans Serif" w:cs="Microsoft Sans Serif"/>
        </w:rPr>
        <w:t>Maka</w:t>
      </w:r>
      <w:r>
        <w:rPr>
          <w:rFonts w:ascii="Microsoft Sans Serif" w:hAnsi="Microsoft Sans Serif" w:cs="Microsoft Sans Serif"/>
          <w:spacing w:val="-8"/>
        </w:rPr>
        <w:t xml:space="preserve"> </w:t>
      </w:r>
      <w:r>
        <w:rPr>
          <w:rFonts w:ascii="Microsoft Sans Serif" w:hAnsi="Microsoft Sans Serif" w:cs="Microsoft Sans Serif"/>
        </w:rPr>
        <w:t>enyemaka</w:t>
      </w:r>
      <w:r>
        <w:rPr>
          <w:rFonts w:ascii="Microsoft Sans Serif" w:hAnsi="Microsoft Sans Serif" w:cs="Microsoft Sans Serif"/>
          <w:spacing w:val="-7"/>
        </w:rPr>
        <w:t xml:space="preserve"> </w:t>
      </w:r>
      <w:r>
        <w:rPr>
          <w:rFonts w:ascii="Microsoft Sans Serif" w:hAnsi="Microsoft Sans Serif" w:cs="Microsoft Sans Serif"/>
        </w:rPr>
        <w:t>asụsụ</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7"/>
        </w:rPr>
        <w:t xml:space="preserve"> </w:t>
      </w:r>
      <w:r>
        <w:rPr>
          <w:rFonts w:ascii="Microsoft Sans Serif" w:hAnsi="Microsoft Sans Serif" w:cs="Microsoft Sans Serif"/>
        </w:rPr>
        <w:t>Igbo</w:t>
      </w:r>
      <w:r>
        <w:rPr>
          <w:rFonts w:ascii="Microsoft Sans Serif" w:hAnsi="Microsoft Sans Serif" w:cs="Microsoft Sans Serif"/>
          <w:spacing w:val="-8"/>
        </w:rPr>
        <w:t xml:space="preserve"> </w:t>
      </w:r>
      <w:r>
        <w:rPr>
          <w:rFonts w:ascii="Microsoft Sans Serif" w:hAnsi="Microsoft Sans Serif" w:cs="Microsoft Sans Serif"/>
        </w:rPr>
        <w:t>kpọọ</w:t>
      </w:r>
      <w:r>
        <w:rPr>
          <w:rFonts w:ascii="Microsoft Sans Serif" w:hAnsi="Microsoft Sans Serif" w:cs="Microsoft Sans Serif"/>
          <w:spacing w:val="-7"/>
        </w:rPr>
        <w:t xml:space="preserve"> </w:t>
      </w:r>
      <w:r>
        <w:rPr>
          <w:rFonts w:ascii="Microsoft Sans Serif" w:hAnsi="Microsoft Sans Serif" w:cs="Microsoft Sans Serif"/>
        </w:rPr>
        <w:t>1-800-370-4526</w:t>
      </w:r>
      <w:r>
        <w:rPr>
          <w:rFonts w:ascii="Microsoft Sans Serif" w:hAnsi="Microsoft Sans Serif" w:cs="Microsoft Sans Serif"/>
          <w:spacing w:val="-8"/>
        </w:rPr>
        <w:t xml:space="preserve"> </w:t>
      </w:r>
      <w:r>
        <w:rPr>
          <w:rFonts w:ascii="Microsoft Sans Serif" w:hAnsi="Microsoft Sans Serif" w:cs="Microsoft Sans Serif"/>
        </w:rPr>
        <w:t>na</w:t>
      </w:r>
      <w:r>
        <w:rPr>
          <w:rFonts w:ascii="Microsoft Sans Serif" w:hAnsi="Microsoft Sans Serif" w:cs="Microsoft Sans Serif"/>
          <w:spacing w:val="-8"/>
        </w:rPr>
        <w:t xml:space="preserve"> </w:t>
      </w:r>
      <w:r>
        <w:rPr>
          <w:rFonts w:ascii="Microsoft Sans Serif" w:hAnsi="Microsoft Sans Serif" w:cs="Microsoft Sans Serif"/>
        </w:rPr>
        <w:t>akwụghị</w:t>
      </w:r>
      <w:r>
        <w:rPr>
          <w:rFonts w:ascii="Microsoft Sans Serif" w:hAnsi="Microsoft Sans Serif" w:cs="Microsoft Sans Serif"/>
          <w:spacing w:val="-7"/>
        </w:rPr>
        <w:t xml:space="preserve"> </w:t>
      </w:r>
      <w:r>
        <w:rPr>
          <w:rFonts w:ascii="Microsoft Sans Serif" w:hAnsi="Microsoft Sans Serif" w:cs="Microsoft Sans Serif"/>
        </w:rPr>
        <w:t>ụgwọ</w:t>
      </w:r>
      <w:r>
        <w:rPr>
          <w:rFonts w:ascii="Microsoft Sans Serif" w:hAnsi="Microsoft Sans Serif" w:cs="Microsoft Sans Serif"/>
          <w:spacing w:val="-8"/>
        </w:rPr>
        <w:t xml:space="preserve"> </w:t>
      </w:r>
      <w:r>
        <w:rPr>
          <w:rFonts w:ascii="Microsoft Sans Serif" w:hAnsi="Microsoft Sans Serif" w:cs="Microsoft Sans Serif"/>
        </w:rPr>
        <w:t>ọ</w:t>
      </w:r>
      <w:r>
        <w:rPr>
          <w:rFonts w:ascii="Microsoft Sans Serif" w:hAnsi="Microsoft Sans Serif" w:cs="Microsoft Sans Serif"/>
          <w:spacing w:val="-7"/>
        </w:rPr>
        <w:t xml:space="preserve"> </w:t>
      </w:r>
      <w:r>
        <w:rPr>
          <w:rFonts w:ascii="Microsoft Sans Serif" w:hAnsi="Microsoft Sans Serif" w:cs="Microsoft Sans Serif"/>
        </w:rPr>
        <w:t>bụla</w:t>
      </w:r>
      <w:r>
        <w:rPr>
          <w:rFonts w:ascii="Microsoft Sans Serif" w:hAnsi="Microsoft Sans Serif" w:cs="Microsoft Sans Serif"/>
          <w:w w:val="99"/>
        </w:rPr>
        <w:t xml:space="preserve"> </w:t>
      </w:r>
    </w:p>
    <w:p w14:paraId="2D8B95D1" w14:textId="77777777" w:rsidR="003D11FD" w:rsidRDefault="006B4044" w:rsidP="00C66851">
      <w:pPr>
        <w:pStyle w:val="BodyText"/>
        <w:tabs>
          <w:tab w:val="left" w:pos="2157"/>
        </w:tabs>
        <w:spacing w:before="124"/>
        <w:ind w:left="101" w:right="14"/>
        <w:rPr>
          <w:rFonts w:ascii="Calibri" w:hAnsi="Calibri" w:cs="Calibri"/>
          <w:w w:val="99"/>
        </w:rPr>
      </w:pPr>
      <w:r>
        <w:rPr>
          <w:position w:val="2"/>
        </w:rPr>
        <w:t>Ilocano</w:t>
      </w:r>
      <w:r>
        <w:rPr>
          <w:spacing w:val="-1"/>
          <w:position w:val="2"/>
        </w:rPr>
        <w:t xml:space="preserve"> </w:t>
      </w:r>
      <w:r>
        <w:rPr>
          <w:position w:val="2"/>
        </w:rPr>
        <w:t>-</w:t>
      </w:r>
      <w:r>
        <w:rPr>
          <w:position w:val="2"/>
        </w:rPr>
        <w:tab/>
      </w:r>
      <w:r>
        <w:rPr>
          <w:rFonts w:ascii="Calibri" w:hAnsi="Calibri" w:cs="Calibri"/>
        </w:rPr>
        <w:t>Para</w:t>
      </w:r>
      <w:r>
        <w:rPr>
          <w:rFonts w:ascii="Calibri" w:hAnsi="Calibri" w:cs="Calibri"/>
          <w:spacing w:val="-6"/>
        </w:rPr>
        <w:t xml:space="preserve"> </w:t>
      </w:r>
      <w:r>
        <w:rPr>
          <w:rFonts w:ascii="Calibri" w:hAnsi="Calibri" w:cs="Calibri"/>
        </w:rPr>
        <w:t>iti</w:t>
      </w:r>
      <w:r>
        <w:rPr>
          <w:rFonts w:ascii="Calibri" w:hAnsi="Calibri" w:cs="Calibri"/>
          <w:spacing w:val="-7"/>
        </w:rPr>
        <w:t xml:space="preserve"> </w:t>
      </w:r>
      <w:r>
        <w:rPr>
          <w:rFonts w:ascii="Calibri" w:hAnsi="Calibri" w:cs="Calibri"/>
        </w:rPr>
        <w:t>tulong</w:t>
      </w:r>
      <w:r>
        <w:rPr>
          <w:rFonts w:ascii="Calibri" w:hAnsi="Calibri" w:cs="Calibri"/>
          <w:spacing w:val="-6"/>
        </w:rPr>
        <w:t xml:space="preserve"> </w:t>
      </w:r>
      <w:r>
        <w:rPr>
          <w:rFonts w:ascii="Calibri" w:hAnsi="Calibri" w:cs="Calibri"/>
        </w:rPr>
        <w:t>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iti</w:t>
      </w:r>
      <w:r>
        <w:rPr>
          <w:rFonts w:ascii="Calibri" w:hAnsi="Calibri" w:cs="Calibri"/>
          <w:spacing w:val="-6"/>
        </w:rPr>
        <w:t xml:space="preserve"> </w:t>
      </w:r>
      <w:r>
        <w:rPr>
          <w:rFonts w:ascii="Calibri" w:hAnsi="Calibri" w:cs="Calibri"/>
        </w:rPr>
        <w:t>pagsasao</w:t>
      </w:r>
      <w:r>
        <w:rPr>
          <w:rFonts w:ascii="Calibri" w:hAnsi="Calibri" w:cs="Calibri"/>
          <w:spacing w:val="-6"/>
        </w:rPr>
        <w:t xml:space="preserve"> </w:t>
      </w:r>
      <w:r>
        <w:rPr>
          <w:rFonts w:ascii="Calibri" w:hAnsi="Calibri" w:cs="Calibri"/>
        </w:rPr>
        <w:t>tawagan</w:t>
      </w:r>
      <w:r>
        <w:rPr>
          <w:rFonts w:ascii="Calibri" w:hAnsi="Calibri" w:cs="Calibri"/>
          <w:spacing w:val="-7"/>
        </w:rPr>
        <w:t xml:space="preserve"> </w:t>
      </w:r>
      <w:r>
        <w:rPr>
          <w:rFonts w:ascii="Calibri" w:hAnsi="Calibri" w:cs="Calibri"/>
        </w:rPr>
        <w:t>ti</w:t>
      </w:r>
      <w:r>
        <w:rPr>
          <w:rFonts w:ascii="Calibri" w:hAnsi="Calibri" w:cs="Calibri"/>
          <w:spacing w:val="-6"/>
        </w:rPr>
        <w:t xml:space="preserve"> </w:t>
      </w:r>
      <w:r>
        <w:rPr>
          <w:rFonts w:ascii="Calibri" w:hAnsi="Calibri" w:cs="Calibri"/>
        </w:rPr>
        <w:t>1-800-370-4526</w:t>
      </w:r>
      <w:r>
        <w:rPr>
          <w:rFonts w:ascii="Calibri" w:hAnsi="Calibri" w:cs="Calibri"/>
          <w:spacing w:val="-6"/>
        </w:rPr>
        <w:t xml:space="preserve"> </w:t>
      </w:r>
      <w:r>
        <w:rPr>
          <w:rFonts w:ascii="Calibri" w:hAnsi="Calibri" w:cs="Calibri"/>
        </w:rPr>
        <w:t>nga</w:t>
      </w:r>
      <w:r>
        <w:rPr>
          <w:rFonts w:ascii="Calibri" w:hAnsi="Calibri" w:cs="Calibri"/>
          <w:spacing w:val="-6"/>
        </w:rPr>
        <w:t xml:space="preserve"> </w:t>
      </w:r>
      <w:r>
        <w:rPr>
          <w:rFonts w:ascii="Calibri" w:hAnsi="Calibri" w:cs="Calibri"/>
        </w:rPr>
        <w:t>awan</w:t>
      </w:r>
      <w:r>
        <w:rPr>
          <w:rFonts w:ascii="Calibri" w:hAnsi="Calibri" w:cs="Calibri"/>
          <w:spacing w:val="-6"/>
        </w:rPr>
        <w:t xml:space="preserve"> </w:t>
      </w:r>
      <w:r>
        <w:rPr>
          <w:rFonts w:ascii="Calibri" w:hAnsi="Calibri" w:cs="Calibri"/>
        </w:rPr>
        <w:t>ti</w:t>
      </w:r>
      <w:r>
        <w:rPr>
          <w:rFonts w:ascii="Calibri" w:hAnsi="Calibri" w:cs="Calibri"/>
          <w:spacing w:val="-7"/>
        </w:rPr>
        <w:t xml:space="preserve"> </w:t>
      </w:r>
      <w:r>
        <w:rPr>
          <w:rFonts w:ascii="Calibri" w:hAnsi="Calibri" w:cs="Calibri"/>
        </w:rPr>
        <w:t>bayadanyo.</w:t>
      </w:r>
      <w:r>
        <w:rPr>
          <w:rFonts w:ascii="Calibri" w:hAnsi="Calibri" w:cs="Calibri"/>
          <w:w w:val="99"/>
        </w:rPr>
        <w:t xml:space="preserve"> </w:t>
      </w:r>
    </w:p>
    <w:p w14:paraId="5EFF3250" w14:textId="77777777" w:rsidR="00A25827" w:rsidRDefault="006B4044" w:rsidP="003D11FD">
      <w:pPr>
        <w:pStyle w:val="BodyText"/>
        <w:tabs>
          <w:tab w:val="left" w:pos="2157"/>
        </w:tabs>
        <w:spacing w:before="131" w:line="347" w:lineRule="auto"/>
        <w:ind w:left="100" w:right="20"/>
        <w:rPr>
          <w:rFonts w:ascii="Garamond" w:hAnsi="Garamond" w:cs="Garamond"/>
        </w:rPr>
      </w:pPr>
      <w:r>
        <w:t>Italian</w:t>
      </w:r>
      <w:r>
        <w:rPr>
          <w:spacing w:val="-1"/>
        </w:rPr>
        <w:t xml:space="preserve"> </w:t>
      </w:r>
      <w:r>
        <w:t>-</w:t>
      </w:r>
      <w:r>
        <w:tab/>
      </w:r>
      <w:r>
        <w:rPr>
          <w:rFonts w:ascii="Garamond" w:hAnsi="Garamond" w:cs="Garamond"/>
          <w:position w:val="2"/>
        </w:rPr>
        <w:t>Per</w:t>
      </w:r>
      <w:r>
        <w:rPr>
          <w:rFonts w:ascii="Garamond" w:hAnsi="Garamond" w:cs="Garamond"/>
          <w:spacing w:val="-9"/>
          <w:position w:val="2"/>
        </w:rPr>
        <w:t xml:space="preserve"> </w:t>
      </w:r>
      <w:r>
        <w:rPr>
          <w:rFonts w:ascii="Garamond" w:hAnsi="Garamond" w:cs="Garamond"/>
          <w:position w:val="2"/>
        </w:rPr>
        <w:t>ricevere</w:t>
      </w:r>
      <w:r>
        <w:rPr>
          <w:rFonts w:ascii="Garamond" w:hAnsi="Garamond" w:cs="Garamond"/>
          <w:spacing w:val="-8"/>
          <w:position w:val="2"/>
        </w:rPr>
        <w:t xml:space="preserve"> </w:t>
      </w:r>
      <w:r>
        <w:rPr>
          <w:rFonts w:ascii="Garamond" w:hAnsi="Garamond" w:cs="Garamond"/>
          <w:position w:val="2"/>
        </w:rPr>
        <w:t>assistenza</w:t>
      </w:r>
      <w:r>
        <w:rPr>
          <w:rFonts w:ascii="Garamond" w:hAnsi="Garamond" w:cs="Garamond"/>
          <w:spacing w:val="-8"/>
          <w:position w:val="2"/>
        </w:rPr>
        <w:t xml:space="preserve"> </w:t>
      </w:r>
      <w:r>
        <w:rPr>
          <w:rFonts w:ascii="Garamond" w:hAnsi="Garamond" w:cs="Garamond"/>
          <w:position w:val="2"/>
        </w:rPr>
        <w:t>linguistica</w:t>
      </w:r>
      <w:r>
        <w:rPr>
          <w:rFonts w:ascii="Garamond" w:hAnsi="Garamond" w:cs="Garamond"/>
          <w:spacing w:val="-9"/>
          <w:position w:val="2"/>
        </w:rPr>
        <w:t xml:space="preserve"> </w:t>
      </w:r>
      <w:r>
        <w:rPr>
          <w:rFonts w:ascii="Garamond" w:hAnsi="Garamond" w:cs="Garamond"/>
          <w:position w:val="2"/>
        </w:rPr>
        <w:t>in</w:t>
      </w:r>
      <w:r>
        <w:rPr>
          <w:rFonts w:ascii="Garamond" w:hAnsi="Garamond" w:cs="Garamond"/>
          <w:spacing w:val="-8"/>
          <w:position w:val="2"/>
        </w:rPr>
        <w:t xml:space="preserve"> </w:t>
      </w:r>
      <w:r>
        <w:rPr>
          <w:rFonts w:ascii="Garamond" w:hAnsi="Garamond" w:cs="Garamond"/>
          <w:position w:val="2"/>
        </w:rPr>
        <w:t>italiano,</w:t>
      </w:r>
      <w:r>
        <w:rPr>
          <w:rFonts w:ascii="Garamond" w:hAnsi="Garamond" w:cs="Garamond"/>
          <w:spacing w:val="-9"/>
          <w:position w:val="2"/>
        </w:rPr>
        <w:t xml:space="preserve"> </w:t>
      </w:r>
      <w:r>
        <w:rPr>
          <w:rFonts w:ascii="Garamond" w:hAnsi="Garamond" w:cs="Garamond"/>
          <w:position w:val="2"/>
        </w:rPr>
        <w:t>può</w:t>
      </w:r>
      <w:r>
        <w:rPr>
          <w:rFonts w:ascii="Garamond" w:hAnsi="Garamond" w:cs="Garamond"/>
          <w:spacing w:val="-8"/>
          <w:position w:val="2"/>
        </w:rPr>
        <w:t xml:space="preserve"> </w:t>
      </w:r>
      <w:r>
        <w:rPr>
          <w:rFonts w:ascii="Garamond" w:hAnsi="Garamond" w:cs="Garamond"/>
          <w:position w:val="2"/>
        </w:rPr>
        <w:t>chiamare</w:t>
      </w:r>
      <w:r>
        <w:rPr>
          <w:rFonts w:ascii="Garamond" w:hAnsi="Garamond" w:cs="Garamond"/>
          <w:spacing w:val="-9"/>
          <w:position w:val="2"/>
        </w:rPr>
        <w:t xml:space="preserve"> </w:t>
      </w:r>
      <w:r>
        <w:rPr>
          <w:rFonts w:ascii="Garamond" w:hAnsi="Garamond" w:cs="Garamond"/>
          <w:position w:val="2"/>
        </w:rPr>
        <w:t>gratuitamente</w:t>
      </w:r>
      <w:r>
        <w:rPr>
          <w:rFonts w:ascii="Garamond" w:hAnsi="Garamond" w:cs="Garamond"/>
          <w:spacing w:val="-8"/>
          <w:position w:val="2"/>
        </w:rPr>
        <w:t xml:space="preserve"> </w:t>
      </w:r>
      <w:r>
        <w:rPr>
          <w:rFonts w:ascii="Garamond" w:hAnsi="Garamond" w:cs="Garamond"/>
          <w:position w:val="2"/>
        </w:rPr>
        <w:t>1-800-370-4526.</w:t>
      </w:r>
    </w:p>
    <w:p w14:paraId="7F3A1A86" w14:textId="77777777" w:rsidR="00A25827" w:rsidRDefault="006B4044" w:rsidP="00A25827">
      <w:pPr>
        <w:pStyle w:val="BodyText"/>
        <w:tabs>
          <w:tab w:val="left" w:pos="2155"/>
        </w:tabs>
        <w:spacing w:line="306" w:lineRule="exact"/>
        <w:ind w:left="100"/>
        <w:rPr>
          <w:rFonts w:ascii="Microsoft YaHei" w:eastAsia="Microsoft YaHei" w:hAnsi="Microsoft YaHei" w:cs="Microsoft YaHei"/>
        </w:rPr>
      </w:pPr>
      <w:r>
        <w:rPr>
          <w:position w:val="-1"/>
        </w:rPr>
        <w:t>Japanese</w:t>
      </w:r>
      <w:r>
        <w:rPr>
          <w:spacing w:val="-1"/>
          <w:position w:val="-1"/>
        </w:rPr>
        <w:t xml:space="preserve"> </w:t>
      </w:r>
      <w:r>
        <w:rPr>
          <w:position w:val="-1"/>
        </w:rPr>
        <w:t>-</w:t>
      </w:r>
      <w:r>
        <w:rPr>
          <w:position w:val="-1"/>
        </w:rPr>
        <w:tab/>
      </w:r>
      <w:r>
        <w:rPr>
          <w:rFonts w:ascii="Microsoft YaHei" w:eastAsia="Microsoft YaHei" w:hAnsi="Microsoft YaHei" w:cs="Microsoft YaHei" w:hint="eastAsia"/>
          <w:w w:val="95"/>
        </w:rPr>
        <w:t>日本語で援助をご希望の方は、</w:t>
      </w:r>
      <w:r>
        <w:rPr>
          <w:rFonts w:ascii="Microsoft YaHei" w:eastAsia="Microsoft YaHei" w:hAnsi="Microsoft YaHei" w:cs="Microsoft YaHei"/>
          <w:w w:val="95"/>
        </w:rPr>
        <w:t>1-800-370-4526</w:t>
      </w:r>
      <w:r>
        <w:rPr>
          <w:rFonts w:ascii="Microsoft YaHei" w:eastAsia="Microsoft YaHei" w:hAnsi="Microsoft YaHei" w:cs="Microsoft YaHei"/>
          <w:spacing w:val="30"/>
          <w:w w:val="95"/>
        </w:rPr>
        <w:t xml:space="preserve"> </w:t>
      </w:r>
      <w:r>
        <w:rPr>
          <w:rFonts w:ascii="Microsoft YaHei" w:eastAsia="Microsoft YaHei" w:hAnsi="Microsoft YaHei" w:cs="Microsoft YaHei" w:hint="eastAsia"/>
          <w:w w:val="95"/>
        </w:rPr>
        <w:t>まで無料でお電話ください。</w:t>
      </w:r>
    </w:p>
    <w:p w14:paraId="7318835C" w14:textId="77777777" w:rsidR="00A25827" w:rsidRDefault="006B4044" w:rsidP="00A25827">
      <w:pPr>
        <w:pStyle w:val="BodyText"/>
        <w:tabs>
          <w:tab w:val="left" w:pos="2145"/>
        </w:tabs>
        <w:spacing w:before="162" w:line="299" w:lineRule="exact"/>
        <w:ind w:left="100"/>
        <w:rPr>
          <w:rFonts w:ascii="NEWKAREN" w:hAnsi="NEWKAREN" w:cs="NEWKAREN"/>
        </w:rPr>
      </w:pPr>
      <w:r>
        <w:rPr>
          <w:rFonts w:ascii="NEWKAREN"/>
          <w:noProof/>
        </w:rPr>
        <w:drawing>
          <wp:anchor distT="0" distB="0" distL="114300" distR="114300" simplePos="0" relativeHeight="251672576" behindDoc="1" locked="0" layoutInCell="1" allowOverlap="1" wp14:anchorId="402321BC" wp14:editId="1ED20191">
            <wp:simplePos x="0" y="0"/>
            <wp:positionH relativeFrom="column">
              <wp:posOffset>4570563</wp:posOffset>
            </wp:positionH>
            <wp:positionV relativeFrom="paragraph">
              <wp:posOffset>80382</wp:posOffset>
            </wp:positionV>
            <wp:extent cx="1917700" cy="2584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8">
                      <a:extLst>
                        <a:ext uri="{28A0092B-C50C-407E-A947-70E740481C1C}">
                          <a14:useLocalDpi xmlns:a14="http://schemas.microsoft.com/office/drawing/2010/main" val="0"/>
                        </a:ext>
                      </a:extLst>
                    </a:blip>
                    <a:srcRect l="63752"/>
                    <a:stretch>
                      <a:fillRect/>
                    </a:stretch>
                  </pic:blipFill>
                  <pic:spPr bwMode="auto">
                    <a:xfrm>
                      <a:off x="0" y="0"/>
                      <a:ext cx="1917700" cy="2584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71552" behindDoc="1" locked="0" layoutInCell="1" allowOverlap="1" wp14:anchorId="7992CA19" wp14:editId="0F602AA7">
            <wp:simplePos x="0" y="0"/>
            <wp:positionH relativeFrom="column">
              <wp:posOffset>1363345</wp:posOffset>
            </wp:positionH>
            <wp:positionV relativeFrom="paragraph">
              <wp:posOffset>79111</wp:posOffset>
            </wp:positionV>
            <wp:extent cx="2225040" cy="258445"/>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88">
                      <a:extLst>
                        <a:ext uri="{28A0092B-C50C-407E-A947-70E740481C1C}">
                          <a14:useLocalDpi xmlns:a14="http://schemas.microsoft.com/office/drawing/2010/main" val="0"/>
                        </a:ext>
                      </a:extLst>
                    </a:blip>
                    <a:srcRect r="57933"/>
                    <a:stretch>
                      <a:fillRect/>
                    </a:stretch>
                  </pic:blipFill>
                  <pic:spPr bwMode="auto">
                    <a:xfrm>
                      <a:off x="0" y="0"/>
                      <a:ext cx="2225040" cy="258445"/>
                    </a:xfrm>
                    <a:prstGeom prst="rect">
                      <a:avLst/>
                    </a:prstGeom>
                    <a:noFill/>
                    <a:ln>
                      <a:noFill/>
                    </a:ln>
                    <a:extLst>
                      <a:ext uri="{53640926-AAD7-44D8-BBD7-CCE9431645EC}">
                        <a14:shadowObscured xmlns:a14="http://schemas.microsoft.com/office/drawing/2010/main"/>
                      </a:ext>
                    </a:extLst>
                  </pic:spPr>
                </pic:pic>
              </a:graphicData>
            </a:graphic>
          </wp:anchor>
        </w:drawing>
      </w:r>
      <w:r>
        <w:t>Karen</w:t>
      </w:r>
      <w:r>
        <w:rPr>
          <w:spacing w:val="-6"/>
        </w:rPr>
        <w:t xml:space="preserve"> </w:t>
      </w:r>
      <w:r>
        <w:t>-</w:t>
      </w:r>
      <w:r>
        <w:tab/>
      </w:r>
      <w:r>
        <w:rPr>
          <w:rFonts w:ascii="NEWKAREN"/>
          <w:spacing w:val="-3"/>
        </w:rPr>
        <w:t xml:space="preserve">                                                              </w:t>
      </w:r>
      <w:r>
        <w:rPr>
          <w:rFonts w:ascii="Garamond"/>
        </w:rPr>
        <w:t>1-800-370-4526</w:t>
      </w:r>
      <w:r>
        <w:rPr>
          <w:rFonts w:ascii="Garamond"/>
          <w:spacing w:val="-4"/>
        </w:rPr>
        <w:t xml:space="preserve"> </w:t>
      </w:r>
    </w:p>
    <w:p w14:paraId="0E7443DB" w14:textId="77777777" w:rsidR="00A25827" w:rsidRDefault="006B4044" w:rsidP="00A25827">
      <w:pPr>
        <w:pStyle w:val="BodyText"/>
        <w:tabs>
          <w:tab w:val="left" w:pos="2143"/>
        </w:tabs>
        <w:spacing w:line="414" w:lineRule="exact"/>
        <w:ind w:left="100"/>
        <w:rPr>
          <w:rFonts w:ascii="Malgun Gothic" w:eastAsia="Malgun Gothic" w:hAnsi="Malgun Gothic" w:cs="Malgun Gothic"/>
        </w:rPr>
      </w:pPr>
      <w:r>
        <w:t>Korean</w:t>
      </w:r>
      <w:r>
        <w:rPr>
          <w:spacing w:val="-7"/>
        </w:rPr>
        <w:t xml:space="preserve"> </w:t>
      </w:r>
      <w:r>
        <w:t>-</w:t>
      </w:r>
      <w:r>
        <w:tab/>
      </w:r>
      <w:r>
        <w:rPr>
          <w:rFonts w:ascii="Malgun Gothic" w:eastAsia="Malgun Gothic" w:hAnsi="Malgun Gothic" w:cs="Malgun Gothic" w:hint="eastAsia"/>
        </w:rPr>
        <w:t>한국어로</w:t>
      </w:r>
      <w:r>
        <w:rPr>
          <w:rFonts w:ascii="Malgun Gothic" w:eastAsia="Malgun Gothic" w:hAnsi="Malgun Gothic" w:cs="Malgun Gothic"/>
          <w:spacing w:val="-5"/>
        </w:rPr>
        <w:t xml:space="preserve"> </w:t>
      </w:r>
      <w:r>
        <w:rPr>
          <w:rFonts w:ascii="Malgun Gothic" w:eastAsia="Malgun Gothic" w:hAnsi="Malgun Gothic" w:cs="Malgun Gothic" w:hint="eastAsia"/>
        </w:rPr>
        <w:t>언어</w:t>
      </w:r>
      <w:r>
        <w:rPr>
          <w:rFonts w:ascii="Malgun Gothic" w:eastAsia="Malgun Gothic" w:hAnsi="Malgun Gothic" w:cs="Malgun Gothic"/>
          <w:spacing w:val="-5"/>
        </w:rPr>
        <w:t xml:space="preserve"> </w:t>
      </w:r>
      <w:r>
        <w:rPr>
          <w:rFonts w:ascii="Malgun Gothic" w:eastAsia="Malgun Gothic" w:hAnsi="Malgun Gothic" w:cs="Malgun Gothic" w:hint="eastAsia"/>
        </w:rPr>
        <w:t>지원을</w:t>
      </w:r>
      <w:r>
        <w:rPr>
          <w:rFonts w:ascii="Malgun Gothic" w:eastAsia="Malgun Gothic" w:hAnsi="Malgun Gothic" w:cs="Malgun Gothic"/>
          <w:spacing w:val="-5"/>
        </w:rPr>
        <w:t xml:space="preserve"> </w:t>
      </w:r>
      <w:r>
        <w:rPr>
          <w:rFonts w:ascii="Malgun Gothic" w:eastAsia="Malgun Gothic" w:hAnsi="Malgun Gothic" w:cs="Malgun Gothic" w:hint="eastAsia"/>
        </w:rPr>
        <w:t>받고</w:t>
      </w:r>
      <w:r>
        <w:rPr>
          <w:rFonts w:ascii="Malgun Gothic" w:eastAsia="Malgun Gothic" w:hAnsi="Malgun Gothic" w:cs="Malgun Gothic"/>
          <w:spacing w:val="-5"/>
        </w:rPr>
        <w:t xml:space="preserve"> </w:t>
      </w:r>
      <w:r>
        <w:rPr>
          <w:rFonts w:ascii="Malgun Gothic" w:eastAsia="Malgun Gothic" w:hAnsi="Malgun Gothic" w:cs="Malgun Gothic" w:hint="eastAsia"/>
        </w:rPr>
        <w:t>싶으시면</w:t>
      </w:r>
      <w:r>
        <w:rPr>
          <w:rFonts w:ascii="Malgun Gothic" w:eastAsia="Malgun Gothic" w:hAnsi="Malgun Gothic" w:cs="Malgun Gothic"/>
          <w:spacing w:val="-5"/>
        </w:rPr>
        <w:t xml:space="preserve"> </w:t>
      </w:r>
      <w:r>
        <w:rPr>
          <w:rFonts w:ascii="Malgun Gothic" w:eastAsia="Malgun Gothic" w:hAnsi="Malgun Gothic" w:cs="Malgun Gothic" w:hint="eastAsia"/>
        </w:rPr>
        <w:t>무료</w:t>
      </w:r>
      <w:r>
        <w:rPr>
          <w:rFonts w:ascii="Malgun Gothic" w:eastAsia="Malgun Gothic" w:hAnsi="Malgun Gothic" w:cs="Malgun Gothic"/>
          <w:spacing w:val="-5"/>
        </w:rPr>
        <w:t xml:space="preserve"> </w:t>
      </w:r>
      <w:r>
        <w:rPr>
          <w:rFonts w:ascii="Malgun Gothic" w:eastAsia="Malgun Gothic" w:hAnsi="Malgun Gothic" w:cs="Malgun Gothic" w:hint="eastAsia"/>
        </w:rPr>
        <w:t>통화번호인</w:t>
      </w:r>
      <w:r>
        <w:rPr>
          <w:rFonts w:ascii="Malgun Gothic" w:eastAsia="Malgun Gothic" w:hAnsi="Malgun Gothic" w:cs="Malgun Gothic"/>
          <w:spacing w:val="-5"/>
        </w:rPr>
        <w:t xml:space="preserve"> </w:t>
      </w:r>
      <w:r>
        <w:rPr>
          <w:rFonts w:ascii="Malgun Gothic" w:eastAsia="Malgun Gothic" w:hAnsi="Malgun Gothic" w:cs="Malgun Gothic"/>
        </w:rPr>
        <w:t xml:space="preserve">1-800-370-4526 </w:t>
      </w:r>
      <w:r>
        <w:rPr>
          <w:rFonts w:ascii="Malgun Gothic" w:eastAsia="Malgun Gothic" w:hAnsi="Malgun Gothic" w:cs="Malgun Gothic" w:hint="eastAsia"/>
        </w:rPr>
        <w:t>번으로</w:t>
      </w:r>
      <w:r>
        <w:rPr>
          <w:rFonts w:ascii="Malgun Gothic" w:eastAsia="Malgun Gothic" w:hAnsi="Malgun Gothic" w:cs="Malgun Gothic"/>
          <w:spacing w:val="-4"/>
        </w:rPr>
        <w:t xml:space="preserve"> </w:t>
      </w:r>
      <w:r>
        <w:rPr>
          <w:rFonts w:ascii="Malgun Gothic" w:eastAsia="Malgun Gothic" w:hAnsi="Malgun Gothic" w:cs="Malgun Gothic" w:hint="eastAsia"/>
        </w:rPr>
        <w:t>전화해</w:t>
      </w:r>
      <w:r>
        <w:rPr>
          <w:rFonts w:ascii="Malgun Gothic" w:eastAsia="Malgun Gothic" w:hAnsi="Malgun Gothic" w:cs="Malgun Gothic"/>
          <w:spacing w:val="-5"/>
        </w:rPr>
        <w:t xml:space="preserve"> </w:t>
      </w:r>
      <w:r>
        <w:rPr>
          <w:rFonts w:ascii="Malgun Gothic" w:eastAsia="Malgun Gothic" w:hAnsi="Malgun Gothic" w:cs="Malgun Gothic" w:hint="eastAsia"/>
        </w:rPr>
        <w:t>주십시오</w:t>
      </w:r>
      <w:r>
        <w:rPr>
          <w:rFonts w:ascii="Malgun Gothic" w:eastAsia="Malgun Gothic" w:hAnsi="Malgun Gothic" w:cs="Malgun Gothic"/>
        </w:rPr>
        <w:t>.</w:t>
      </w:r>
    </w:p>
    <w:p w14:paraId="1D5BDD89" w14:textId="77777777" w:rsidR="00A25827" w:rsidRDefault="006B4044" w:rsidP="00A25827">
      <w:pPr>
        <w:pStyle w:val="BodyText"/>
        <w:tabs>
          <w:tab w:val="left" w:pos="2137"/>
        </w:tabs>
        <w:spacing w:before="130"/>
        <w:ind w:left="100"/>
        <w:rPr>
          <w:rFonts w:ascii="Microsoft Sans Serif" w:hAnsi="Microsoft Sans Serif" w:cs="Microsoft Sans Serif"/>
        </w:rPr>
      </w:pPr>
      <w:r>
        <w:rPr>
          <w:rFonts w:ascii="Microsoft Sans Serif" w:hAnsi="Microsoft Sans Serif"/>
          <w:noProof/>
          <w:position w:val="2"/>
        </w:rPr>
        <w:drawing>
          <wp:anchor distT="0" distB="0" distL="114300" distR="114300" simplePos="0" relativeHeight="251682816" behindDoc="1" locked="0" layoutInCell="1" allowOverlap="1" wp14:anchorId="77510F06" wp14:editId="7BBA4885">
            <wp:simplePos x="0" y="0"/>
            <wp:positionH relativeFrom="column">
              <wp:posOffset>1363345</wp:posOffset>
            </wp:positionH>
            <wp:positionV relativeFrom="paragraph">
              <wp:posOffset>80909</wp:posOffset>
            </wp:positionV>
            <wp:extent cx="4166559" cy="224287"/>
            <wp:effectExtent l="0" t="0" r="571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9">
                      <a:extLst>
                        <a:ext uri="{28A0092B-C50C-407E-A947-70E740481C1C}">
                          <a14:useLocalDpi xmlns:a14="http://schemas.microsoft.com/office/drawing/2010/main" val="0"/>
                        </a:ext>
                      </a:extLst>
                    </a:blip>
                    <a:srcRect t="-1" r="21844" b="-1431"/>
                    <a:stretch>
                      <a:fillRect/>
                    </a:stretch>
                  </pic:blipFill>
                  <pic:spPr bwMode="auto">
                    <a:xfrm>
                      <a:off x="0" y="0"/>
                      <a:ext cx="4166559" cy="224287"/>
                    </a:xfrm>
                    <a:prstGeom prst="rect">
                      <a:avLst/>
                    </a:prstGeom>
                    <a:noFill/>
                    <a:ln>
                      <a:noFill/>
                    </a:ln>
                    <a:extLst>
                      <a:ext uri="{53640926-AAD7-44D8-BBD7-CCE9431645EC}">
                        <a14:shadowObscured xmlns:a14="http://schemas.microsoft.com/office/drawing/2010/main"/>
                      </a:ext>
                    </a:extLst>
                  </pic:spPr>
                </pic:pic>
              </a:graphicData>
            </a:graphic>
          </wp:anchor>
        </w:drawing>
      </w:r>
      <w:r>
        <w:t>Kru-Bassa</w:t>
      </w:r>
      <w:r>
        <w:rPr>
          <w:spacing w:val="-10"/>
        </w:rPr>
        <w:t xml:space="preserve"> </w:t>
      </w:r>
      <w:r>
        <w:t>-</w:t>
      </w:r>
      <w:r>
        <w:tab/>
        <w:t xml:space="preserve">                                                                                                                        </w:t>
      </w:r>
      <w:r>
        <w:rPr>
          <w:rFonts w:ascii="Garamond"/>
          <w:position w:val="1"/>
        </w:rPr>
        <w:t>1-800-370-4526</w:t>
      </w:r>
    </w:p>
    <w:p w14:paraId="684E945A" w14:textId="77777777" w:rsidR="00A25827" w:rsidRDefault="006B4044" w:rsidP="00A25827">
      <w:pPr>
        <w:pStyle w:val="BodyText"/>
        <w:tabs>
          <w:tab w:val="left" w:pos="2160"/>
        </w:tabs>
        <w:spacing w:before="158"/>
        <w:ind w:left="118"/>
        <w:rPr>
          <w:rFonts w:ascii="Garamond" w:hAnsi="Garamond" w:cs="Garamond"/>
        </w:rPr>
      </w:pPr>
      <w:r>
        <w:rPr>
          <w:rFonts w:ascii="Arial" w:hAnsi="Arial" w:cs="Arial"/>
          <w:noProof/>
          <w:position w:val="1"/>
        </w:rPr>
        <w:drawing>
          <wp:anchor distT="0" distB="0" distL="114300" distR="114300" simplePos="0" relativeHeight="251683840" behindDoc="1" locked="0" layoutInCell="1" allowOverlap="1" wp14:anchorId="347D1386" wp14:editId="3D62C33D">
            <wp:simplePos x="0" y="0"/>
            <wp:positionH relativeFrom="column">
              <wp:posOffset>1415415</wp:posOffset>
            </wp:positionH>
            <wp:positionV relativeFrom="paragraph">
              <wp:posOffset>80909</wp:posOffset>
            </wp:positionV>
            <wp:extent cx="1776730" cy="292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0">
                      <a:extLst>
                        <a:ext uri="{28A0092B-C50C-407E-A947-70E740481C1C}">
                          <a14:useLocalDpi xmlns:a14="http://schemas.microsoft.com/office/drawing/2010/main" val="0"/>
                        </a:ext>
                      </a:extLst>
                    </a:blip>
                    <a:srcRect r="68161" b="-1252"/>
                    <a:stretch>
                      <a:fillRect/>
                    </a:stretch>
                  </pic:blipFill>
                  <pic:spPr bwMode="auto">
                    <a:xfrm>
                      <a:off x="0" y="0"/>
                      <a:ext cx="1776730" cy="292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1"/>
        </w:rPr>
        <w:drawing>
          <wp:anchor distT="0" distB="0" distL="114300" distR="114300" simplePos="0" relativeHeight="251684864" behindDoc="1" locked="0" layoutInCell="1" allowOverlap="1" wp14:anchorId="10E8C08C" wp14:editId="4C2F75FA">
            <wp:simplePos x="0" y="0"/>
            <wp:positionH relativeFrom="column">
              <wp:posOffset>4156075</wp:posOffset>
            </wp:positionH>
            <wp:positionV relativeFrom="paragraph">
              <wp:posOffset>72019</wp:posOffset>
            </wp:positionV>
            <wp:extent cx="2613660" cy="292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0">
                      <a:extLst>
                        <a:ext uri="{28A0092B-C50C-407E-A947-70E740481C1C}">
                          <a14:useLocalDpi xmlns:a14="http://schemas.microsoft.com/office/drawing/2010/main" val="0"/>
                        </a:ext>
                      </a:extLst>
                    </a:blip>
                    <a:srcRect l="53169" b="-1252"/>
                    <a:stretch>
                      <a:fillRect/>
                    </a:stretch>
                  </pic:blipFill>
                  <pic:spPr bwMode="auto">
                    <a:xfrm>
                      <a:off x="0" y="0"/>
                      <a:ext cx="2613660" cy="29273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1"/>
        </w:rPr>
        <w:t>Kurdish</w:t>
      </w:r>
      <w:r>
        <w:rPr>
          <w:spacing w:val="-8"/>
          <w:position w:val="1"/>
        </w:rPr>
        <w:t xml:space="preserve"> </w:t>
      </w:r>
      <w:r>
        <w:rPr>
          <w:position w:val="1"/>
        </w:rPr>
        <w:t>-</w:t>
      </w:r>
      <w:r>
        <w:rPr>
          <w:position w:val="1"/>
        </w:rPr>
        <w:tab/>
      </w:r>
      <w:r>
        <w:rPr>
          <w:rFonts w:ascii="Arial" w:hAnsi="Arial" w:cs="Arial"/>
          <w:position w:val="1"/>
        </w:rPr>
        <w:t xml:space="preserve">                                           </w:t>
      </w:r>
      <w:r>
        <w:rPr>
          <w:rFonts w:ascii="Garamond"/>
          <w:position w:val="1"/>
        </w:rPr>
        <w:t>1-800-370-4526</w:t>
      </w:r>
    </w:p>
    <w:p w14:paraId="299E3AC1" w14:textId="77777777" w:rsidR="00A25827" w:rsidRPr="00E2592E" w:rsidRDefault="006B4044" w:rsidP="00E2592E">
      <w:pPr>
        <w:pStyle w:val="BodyText"/>
        <w:tabs>
          <w:tab w:val="left" w:pos="2137"/>
        </w:tabs>
        <w:spacing w:before="118"/>
        <w:ind w:left="117"/>
        <w:rPr>
          <w:rFonts w:ascii="Leelawadee UI" w:hAnsi="Leelawadee UI" w:cs="Leelawadee UI"/>
          <w:position w:val="5"/>
          <w:sz w:val="20"/>
          <w:szCs w:val="20"/>
        </w:rPr>
      </w:pPr>
      <w:r>
        <w:rPr>
          <w:rFonts w:ascii="Leelawadee UI" w:hAnsi="Leelawadee UI" w:cs="Leelawadee UI"/>
          <w:noProof/>
          <w:position w:val="5"/>
          <w:sz w:val="20"/>
          <w:szCs w:val="20"/>
        </w:rPr>
        <w:drawing>
          <wp:anchor distT="0" distB="0" distL="114300" distR="114300" simplePos="0" relativeHeight="251686912" behindDoc="1" locked="0" layoutInCell="1" allowOverlap="1" wp14:anchorId="53CDDDB9" wp14:editId="1BBFDD3F">
            <wp:simplePos x="0" y="0"/>
            <wp:positionH relativeFrom="column">
              <wp:posOffset>6322959</wp:posOffset>
            </wp:positionH>
            <wp:positionV relativeFrom="paragraph">
              <wp:posOffset>5080</wp:posOffset>
            </wp:positionV>
            <wp:extent cx="1011242" cy="2760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1">
                      <a:extLst>
                        <a:ext uri="{28A0092B-C50C-407E-A947-70E740481C1C}">
                          <a14:useLocalDpi xmlns:a14="http://schemas.microsoft.com/office/drawing/2010/main" val="0"/>
                        </a:ext>
                      </a:extLst>
                    </a:blip>
                    <a:srcRect l="83368" b="-10079"/>
                    <a:stretch>
                      <a:fillRect/>
                    </a:stretch>
                  </pic:blipFill>
                  <pic:spPr bwMode="auto">
                    <a:xfrm>
                      <a:off x="0" y="0"/>
                      <a:ext cx="1011242" cy="2760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UI" w:hAnsi="Leelawadee UI" w:cs="Leelawadee UI"/>
          <w:noProof/>
          <w:position w:val="5"/>
          <w:sz w:val="20"/>
          <w:szCs w:val="20"/>
        </w:rPr>
        <w:drawing>
          <wp:anchor distT="0" distB="0" distL="114300" distR="114300" simplePos="0" relativeHeight="251685888" behindDoc="1" locked="0" layoutInCell="1" allowOverlap="1" wp14:anchorId="2A9787F7" wp14:editId="1247CC8D">
            <wp:simplePos x="0" y="0"/>
            <wp:positionH relativeFrom="column">
              <wp:posOffset>1389380</wp:posOffset>
            </wp:positionH>
            <wp:positionV relativeFrom="paragraph">
              <wp:posOffset>2804</wp:posOffset>
            </wp:positionV>
            <wp:extent cx="4088920" cy="232426"/>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1">
                      <a:extLst>
                        <a:ext uri="{28A0092B-C50C-407E-A947-70E740481C1C}">
                          <a14:useLocalDpi xmlns:a14="http://schemas.microsoft.com/office/drawing/2010/main" val="0"/>
                        </a:ext>
                      </a:extLst>
                    </a:blip>
                    <a:srcRect r="32852" b="7434"/>
                    <a:stretch>
                      <a:fillRect/>
                    </a:stretch>
                  </pic:blipFill>
                  <pic:spPr bwMode="auto">
                    <a:xfrm>
                      <a:off x="0" y="0"/>
                      <a:ext cx="4088920" cy="232426"/>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Laotian</w:t>
      </w:r>
      <w:r>
        <w:rPr>
          <w:spacing w:val="-1"/>
          <w:position w:val="5"/>
        </w:rPr>
        <w:t xml:space="preserve"> </w:t>
      </w:r>
      <w:r>
        <w:rPr>
          <w:position w:val="5"/>
        </w:rPr>
        <w:t>-</w:t>
      </w:r>
      <w:r>
        <w:rPr>
          <w:position w:val="5"/>
        </w:rPr>
        <w:tab/>
      </w:r>
      <w:r>
        <w:rPr>
          <w:rFonts w:ascii="Leelawadee UI" w:hAnsi="Leelawadee UI" w:cs="Leelawadee UI"/>
          <w:position w:val="5"/>
          <w:sz w:val="20"/>
          <w:szCs w:val="20"/>
        </w:rPr>
        <w:t xml:space="preserve">                                                                                                                     </w:t>
      </w:r>
      <w:r w:rsidRPr="00EF1A52">
        <w:rPr>
          <w:position w:val="5"/>
          <w:sz w:val="20"/>
          <w:szCs w:val="20"/>
        </w:rPr>
        <w:t>1-800-370-4526</w:t>
      </w:r>
    </w:p>
    <w:p w14:paraId="3640D3D5" w14:textId="77777777" w:rsidR="00A25827" w:rsidRPr="00D854AC" w:rsidRDefault="006B4044" w:rsidP="00D854AC">
      <w:pPr>
        <w:spacing w:line="15" w:lineRule="atLeast"/>
        <w:ind w:left="2250" w:hanging="2160"/>
        <w:rPr>
          <w:rFonts w:ascii="Calibri" w:eastAsia="Times New Roman" w:hAnsi="Calibri" w:cs="Calibri"/>
          <w:color w:val="000000"/>
        </w:rPr>
      </w:pPr>
      <w:r>
        <w:rPr>
          <w:rFonts w:cs="Arial Narrow"/>
          <w:position w:val="2"/>
          <w:szCs w:val="24"/>
        </w:rPr>
        <w:t>Marathi</w:t>
      </w:r>
      <w:r>
        <w:rPr>
          <w:rFonts w:cs="Arial Narrow"/>
          <w:spacing w:val="-8"/>
          <w:position w:val="2"/>
          <w:szCs w:val="24"/>
        </w:rPr>
        <w:t xml:space="preserve"> </w:t>
      </w:r>
      <w:r>
        <w:rPr>
          <w:rFonts w:cs="Arial Narrow"/>
          <w:position w:val="2"/>
          <w:szCs w:val="24"/>
        </w:rPr>
        <w:t>-</w:t>
      </w:r>
      <w:r>
        <w:rPr>
          <w:rFonts w:cs="Arial Narrow"/>
          <w:position w:val="2"/>
          <w:szCs w:val="24"/>
        </w:rPr>
        <w:tab/>
      </w:r>
      <w:r w:rsidRPr="00B455AA">
        <w:rPr>
          <w:rFonts w:ascii="Mangal" w:eastAsia="Times New Roman" w:hAnsi="Mangal" w:cs="Mangal"/>
          <w:color w:val="000000"/>
        </w:rPr>
        <w:t>कोणत्याही</w:t>
      </w:r>
      <w:r w:rsidRPr="00B455AA">
        <w:rPr>
          <w:rFonts w:ascii="Calibri" w:eastAsia="Times New Roman" w:hAnsi="Calibri" w:cs="Calibri"/>
          <w:color w:val="000000"/>
        </w:rPr>
        <w:t xml:space="preserve"> </w:t>
      </w:r>
      <w:r w:rsidRPr="00B455AA">
        <w:rPr>
          <w:rFonts w:ascii="Mangal" w:eastAsia="Times New Roman" w:hAnsi="Mangal" w:cs="Mangal"/>
          <w:color w:val="000000"/>
        </w:rPr>
        <w:t>शुल्काशिवाय</w:t>
      </w:r>
      <w:r w:rsidRPr="00B455AA">
        <w:rPr>
          <w:rFonts w:ascii="Calibri" w:eastAsia="Times New Roman" w:hAnsi="Calibri" w:cs="Calibri"/>
          <w:color w:val="000000"/>
        </w:rPr>
        <w:t xml:space="preserve"> </w:t>
      </w:r>
      <w:r w:rsidRPr="00B455AA">
        <w:rPr>
          <w:rFonts w:ascii="Mangal" w:eastAsia="Times New Roman" w:hAnsi="Mangal" w:cs="Mangal"/>
          <w:color w:val="000000"/>
        </w:rPr>
        <w:t>भाषा</w:t>
      </w:r>
      <w:r w:rsidRPr="00B455AA">
        <w:rPr>
          <w:rFonts w:ascii="Calibri" w:eastAsia="Times New Roman" w:hAnsi="Calibri" w:cs="Calibri"/>
          <w:color w:val="000000"/>
        </w:rPr>
        <w:t xml:space="preserve"> </w:t>
      </w:r>
      <w:r w:rsidRPr="00B455AA">
        <w:rPr>
          <w:rFonts w:ascii="Mangal" w:eastAsia="Times New Roman" w:hAnsi="Mangal" w:cs="Mangal"/>
          <w:color w:val="000000"/>
        </w:rPr>
        <w:t>सेवा</w:t>
      </w:r>
      <w:r w:rsidRPr="00B455AA">
        <w:rPr>
          <w:rFonts w:ascii="Calibri" w:eastAsia="Times New Roman" w:hAnsi="Calibri" w:cs="Calibri"/>
          <w:color w:val="000000"/>
        </w:rPr>
        <w:t xml:space="preserve"> </w:t>
      </w:r>
      <w:r w:rsidRPr="00B455AA">
        <w:rPr>
          <w:rFonts w:ascii="Mangal" w:eastAsia="Times New Roman" w:hAnsi="Mangal" w:cs="Mangal"/>
          <w:color w:val="000000"/>
        </w:rPr>
        <w:t>प्राप्त</w:t>
      </w:r>
      <w:r w:rsidRPr="00B455AA">
        <w:rPr>
          <w:rFonts w:ascii="Calibri" w:eastAsia="Times New Roman" w:hAnsi="Calibri" w:cs="Calibri"/>
          <w:color w:val="000000"/>
        </w:rPr>
        <w:t xml:space="preserve"> </w:t>
      </w:r>
      <w:r w:rsidRPr="00B455AA">
        <w:rPr>
          <w:rFonts w:ascii="Mangal" w:eastAsia="Times New Roman" w:hAnsi="Mangal" w:cs="Mangal"/>
          <w:color w:val="000000"/>
        </w:rPr>
        <w:t>करण्यासाठी</w:t>
      </w:r>
      <w:r w:rsidRPr="00B455AA">
        <w:rPr>
          <w:rFonts w:ascii="Calibri" w:eastAsia="Times New Roman" w:hAnsi="Calibri" w:cs="Calibri"/>
          <w:color w:val="000000"/>
        </w:rPr>
        <w:t xml:space="preserve">, </w:t>
      </w:r>
      <w:sdt>
        <w:sdtPr>
          <w:rPr>
            <w:rFonts w:ascii="Calibri" w:eastAsia="Times New Roman" w:hAnsi="Calibri" w:cs="Calibri"/>
            <w:color w:val="000000"/>
          </w:rPr>
          <w:id w:val="731735250"/>
          <w:placeholder>
            <w:docPart w:val="DBA6D0CAA22C4855A670BDD66DA50B78"/>
          </w:placeholder>
          <w:text/>
        </w:sdtPr>
        <w:sdtEndPr/>
        <w:sdtContent>
          <w:r w:rsidRPr="00D854AC">
            <w:rPr>
              <w:rFonts w:ascii="Calibri" w:eastAsia="Times New Roman" w:hAnsi="Calibri" w:cs="Calibri"/>
              <w:color w:val="000000"/>
            </w:rPr>
            <w:t>1-800-370-4526</w:t>
          </w:r>
        </w:sdtContent>
      </w:sdt>
      <w:r>
        <w:rPr>
          <w:rFonts w:ascii="Calibri" w:eastAsia="Times New Roman" w:hAnsi="Calibri" w:cs="Calibri"/>
          <w:color w:val="000000"/>
        </w:rPr>
        <w:t xml:space="preserve"> </w:t>
      </w:r>
      <w:r w:rsidRPr="00B455AA">
        <w:rPr>
          <w:rFonts w:ascii="Calibri" w:eastAsia="Times New Roman" w:hAnsi="Calibri" w:cs="Calibri"/>
          <w:color w:val="000000"/>
        </w:rPr>
        <w:t xml:space="preserve"> </w:t>
      </w:r>
      <w:r w:rsidRPr="00B455AA">
        <w:rPr>
          <w:rFonts w:ascii="Mangal" w:eastAsia="Times New Roman" w:hAnsi="Mangal" w:cs="Mangal"/>
          <w:color w:val="000000"/>
        </w:rPr>
        <w:t>वर</w:t>
      </w:r>
      <w:r w:rsidRPr="00B455AA">
        <w:rPr>
          <w:rFonts w:ascii="Calibri" w:eastAsia="Times New Roman" w:hAnsi="Calibri" w:cs="Calibri"/>
          <w:color w:val="000000"/>
        </w:rPr>
        <w:t xml:space="preserve"> </w:t>
      </w:r>
      <w:r w:rsidRPr="00B455AA">
        <w:rPr>
          <w:rFonts w:ascii="Mangal" w:eastAsia="Times New Roman" w:hAnsi="Mangal" w:cs="Mangal"/>
          <w:color w:val="000000"/>
        </w:rPr>
        <w:t>फोन</w:t>
      </w:r>
      <w:r w:rsidRPr="00B455AA">
        <w:rPr>
          <w:rFonts w:ascii="Calibri" w:eastAsia="Times New Roman" w:hAnsi="Calibri" w:cs="Calibri"/>
          <w:color w:val="000000"/>
        </w:rPr>
        <w:t xml:space="preserve"> </w:t>
      </w:r>
      <w:r w:rsidRPr="00B455AA">
        <w:rPr>
          <w:rFonts w:ascii="Mangal" w:eastAsia="Times New Roman" w:hAnsi="Mangal" w:cs="Mangal"/>
          <w:color w:val="000000"/>
        </w:rPr>
        <w:t>करा</w:t>
      </w:r>
      <w:r>
        <w:rPr>
          <w:rFonts w:ascii="Calibri" w:eastAsia="Times New Roman" w:hAnsi="Calibri" w:cs="Calibri"/>
          <w:color w:val="000000"/>
        </w:rPr>
        <w:t>.</w:t>
      </w:r>
    </w:p>
    <w:p w14:paraId="700B646C" w14:textId="77777777" w:rsidR="00E213FD" w:rsidRDefault="006B4044" w:rsidP="00E213FD">
      <w:pPr>
        <w:pStyle w:val="BodyText"/>
        <w:tabs>
          <w:tab w:val="left" w:pos="2169"/>
        </w:tabs>
        <w:spacing w:before="92"/>
        <w:ind w:left="120"/>
        <w:rPr>
          <w:rFonts w:ascii="Garamond" w:hAnsi="Garamond" w:cs="Garamond"/>
        </w:rPr>
      </w:pPr>
      <w:r>
        <w:rPr>
          <w:position w:val="3"/>
        </w:rPr>
        <w:t>Marshallese</w:t>
      </w:r>
      <w:r>
        <w:rPr>
          <w:spacing w:val="-12"/>
          <w:position w:val="3"/>
        </w:rPr>
        <w:t xml:space="preserve"> </w:t>
      </w:r>
      <w:r>
        <w:rPr>
          <w:position w:val="3"/>
        </w:rPr>
        <w:t>-</w:t>
      </w:r>
      <w:r>
        <w:rPr>
          <w:position w:val="3"/>
        </w:rPr>
        <w:tab/>
      </w:r>
      <w:r>
        <w:rPr>
          <w:rFonts w:ascii="Garamond" w:hAnsi="Garamond"/>
        </w:rPr>
        <w:t>Ñan</w:t>
      </w:r>
      <w:r>
        <w:rPr>
          <w:rFonts w:ascii="Garamond" w:hAnsi="Garamond"/>
          <w:spacing w:val="-5"/>
        </w:rPr>
        <w:t xml:space="preserve"> </w:t>
      </w:r>
      <w:r>
        <w:rPr>
          <w:rFonts w:ascii="Garamond" w:hAnsi="Garamond"/>
        </w:rPr>
        <w:t>bōk</w:t>
      </w:r>
      <w:r>
        <w:rPr>
          <w:rFonts w:ascii="Garamond" w:hAnsi="Garamond"/>
          <w:spacing w:val="-5"/>
        </w:rPr>
        <w:t xml:space="preserve"> </w:t>
      </w:r>
      <w:r>
        <w:rPr>
          <w:rFonts w:ascii="Garamond" w:hAnsi="Garamond"/>
        </w:rPr>
        <w:t>jipañ</w:t>
      </w:r>
      <w:r>
        <w:rPr>
          <w:rFonts w:ascii="Garamond" w:hAnsi="Garamond"/>
          <w:spacing w:val="-5"/>
        </w:rPr>
        <w:t xml:space="preserve"> </w:t>
      </w:r>
      <w:r>
        <w:rPr>
          <w:rFonts w:ascii="Garamond" w:hAnsi="Garamond"/>
        </w:rPr>
        <w:t>ilo</w:t>
      </w:r>
      <w:r>
        <w:rPr>
          <w:rFonts w:ascii="Garamond" w:hAnsi="Garamond"/>
          <w:spacing w:val="-4"/>
        </w:rPr>
        <w:t xml:space="preserve"> </w:t>
      </w:r>
      <w:r>
        <w:rPr>
          <w:rFonts w:ascii="Garamond" w:hAnsi="Garamond"/>
        </w:rPr>
        <w:t>Kajin</w:t>
      </w:r>
      <w:r>
        <w:rPr>
          <w:rFonts w:ascii="Garamond" w:hAnsi="Garamond"/>
          <w:spacing w:val="-5"/>
        </w:rPr>
        <w:t xml:space="preserve"> </w:t>
      </w:r>
      <w:r>
        <w:rPr>
          <w:rFonts w:ascii="Garamond" w:hAnsi="Garamond"/>
        </w:rPr>
        <w:t>Majol,</w:t>
      </w:r>
      <w:r>
        <w:rPr>
          <w:rFonts w:ascii="Garamond" w:hAnsi="Garamond"/>
          <w:spacing w:val="-5"/>
        </w:rPr>
        <w:t xml:space="preserve"> </w:t>
      </w:r>
      <w:r>
        <w:rPr>
          <w:rFonts w:ascii="Garamond" w:hAnsi="Garamond"/>
        </w:rPr>
        <w:t>kallok</w:t>
      </w:r>
      <w:r>
        <w:rPr>
          <w:rFonts w:ascii="Garamond" w:hAnsi="Garamond"/>
          <w:spacing w:val="-5"/>
        </w:rPr>
        <w:t xml:space="preserve"> </w:t>
      </w:r>
      <w:r>
        <w:rPr>
          <w:rFonts w:ascii="Garamond" w:hAnsi="Garamond"/>
        </w:rPr>
        <w:t>1-800-370-4526</w:t>
      </w:r>
      <w:r>
        <w:rPr>
          <w:rFonts w:ascii="Garamond" w:hAnsi="Garamond"/>
          <w:spacing w:val="-5"/>
        </w:rPr>
        <w:t xml:space="preserve"> </w:t>
      </w:r>
      <w:r>
        <w:rPr>
          <w:rFonts w:ascii="Garamond" w:hAnsi="Garamond"/>
        </w:rPr>
        <w:t>ilo</w:t>
      </w:r>
      <w:r>
        <w:rPr>
          <w:rFonts w:ascii="Garamond" w:hAnsi="Garamond"/>
          <w:spacing w:val="-5"/>
        </w:rPr>
        <w:t xml:space="preserve"> </w:t>
      </w:r>
      <w:r>
        <w:rPr>
          <w:rFonts w:ascii="Garamond" w:hAnsi="Garamond"/>
        </w:rPr>
        <w:t>ejjelok</w:t>
      </w:r>
      <w:r>
        <w:rPr>
          <w:rFonts w:ascii="Garamond" w:hAnsi="Garamond"/>
          <w:spacing w:val="-5"/>
        </w:rPr>
        <w:t xml:space="preserve"> </w:t>
      </w:r>
      <w:r>
        <w:rPr>
          <w:rFonts w:ascii="Garamond" w:hAnsi="Garamond"/>
        </w:rPr>
        <w:t>wōnān.</w:t>
      </w:r>
    </w:p>
    <w:p w14:paraId="00187F78" w14:textId="77777777" w:rsidR="00E213FD" w:rsidRDefault="006B4044" w:rsidP="00E213FD">
      <w:pPr>
        <w:pStyle w:val="BodyText"/>
        <w:ind w:left="140"/>
        <w:rPr>
          <w:w w:val="99"/>
        </w:rPr>
      </w:pPr>
      <w:r>
        <w:rPr>
          <w:w w:val="95"/>
        </w:rPr>
        <w:t>Micronesian-</w:t>
      </w:r>
      <w:r>
        <w:rPr>
          <w:w w:val="99"/>
        </w:rPr>
        <w:t xml:space="preserve"> </w:t>
      </w:r>
    </w:p>
    <w:p w14:paraId="46DED85D" w14:textId="77777777" w:rsidR="00E213FD" w:rsidRDefault="006B4044" w:rsidP="00E213FD">
      <w:pPr>
        <w:pStyle w:val="BodyText"/>
        <w:ind w:left="140"/>
        <w:rPr>
          <w:rFonts w:ascii="Microsoft Sans Serif" w:hAnsi="Microsoft Sans Serif" w:cs="Microsoft Sans Serif"/>
        </w:rPr>
      </w:pPr>
      <w:r>
        <w:t>Pohnpeyan</w:t>
      </w:r>
      <w:r>
        <w:rPr>
          <w:spacing w:val="-11"/>
        </w:rPr>
        <w:t xml:space="preserve"> </w:t>
      </w:r>
      <w:r>
        <w:t>-</w:t>
      </w:r>
      <w:r>
        <w:rPr>
          <w:rFonts w:ascii="Khmer OS Content" w:hAnsi="Khmer OS Content" w:cs="Khmer OS Content"/>
          <w:noProof/>
        </w:rPr>
        <w:tab/>
      </w:r>
      <w:r>
        <w:rPr>
          <w:rFonts w:ascii="Khmer OS Content" w:hAnsi="Khmer OS Content" w:cs="Khmer OS Content"/>
          <w:noProof/>
        </w:rPr>
        <w:tab/>
      </w:r>
      <w:r>
        <w:rPr>
          <w:rFonts w:ascii="Microsoft Sans Serif"/>
        </w:rPr>
        <w:t>Ohng</w:t>
      </w:r>
      <w:r>
        <w:rPr>
          <w:rFonts w:ascii="Microsoft Sans Serif"/>
          <w:spacing w:val="-8"/>
        </w:rPr>
        <w:t xml:space="preserve"> </w:t>
      </w:r>
      <w:r>
        <w:rPr>
          <w:rFonts w:ascii="Microsoft Sans Serif"/>
        </w:rPr>
        <w:t>palien</w:t>
      </w:r>
      <w:r>
        <w:rPr>
          <w:rFonts w:ascii="Microsoft Sans Serif"/>
          <w:spacing w:val="-7"/>
        </w:rPr>
        <w:t xml:space="preserve"> </w:t>
      </w:r>
      <w:r>
        <w:rPr>
          <w:rFonts w:ascii="Microsoft Sans Serif"/>
        </w:rPr>
        <w:t>sawas</w:t>
      </w:r>
      <w:r>
        <w:rPr>
          <w:rFonts w:ascii="Microsoft Sans Serif"/>
          <w:spacing w:val="-7"/>
        </w:rPr>
        <w:t xml:space="preserve"> </w:t>
      </w:r>
      <w:r>
        <w:rPr>
          <w:rFonts w:ascii="Microsoft Sans Serif"/>
        </w:rPr>
        <w:t>en</w:t>
      </w:r>
      <w:r>
        <w:rPr>
          <w:rFonts w:ascii="Microsoft Sans Serif"/>
          <w:spacing w:val="-8"/>
        </w:rPr>
        <w:t xml:space="preserve"> </w:t>
      </w:r>
      <w:r>
        <w:rPr>
          <w:rFonts w:ascii="Microsoft Sans Serif"/>
        </w:rPr>
        <w:t>soun</w:t>
      </w:r>
      <w:r>
        <w:rPr>
          <w:rFonts w:ascii="Microsoft Sans Serif"/>
          <w:spacing w:val="-7"/>
        </w:rPr>
        <w:t xml:space="preserve"> </w:t>
      </w:r>
      <w:r>
        <w:rPr>
          <w:rFonts w:ascii="Microsoft Sans Serif"/>
        </w:rPr>
        <w:t>kawewe</w:t>
      </w:r>
      <w:r>
        <w:rPr>
          <w:rFonts w:ascii="Microsoft Sans Serif"/>
          <w:spacing w:val="-7"/>
        </w:rPr>
        <w:t xml:space="preserve"> </w:t>
      </w:r>
      <w:r>
        <w:rPr>
          <w:rFonts w:ascii="Microsoft Sans Serif"/>
        </w:rPr>
        <w:t>ni</w:t>
      </w:r>
      <w:r>
        <w:rPr>
          <w:rFonts w:ascii="Microsoft Sans Serif"/>
          <w:spacing w:val="-8"/>
        </w:rPr>
        <w:t xml:space="preserve"> </w:t>
      </w:r>
      <w:r>
        <w:rPr>
          <w:rFonts w:ascii="Microsoft Sans Serif"/>
        </w:rPr>
        <w:t>omw</w:t>
      </w:r>
      <w:r>
        <w:rPr>
          <w:rFonts w:ascii="Microsoft Sans Serif"/>
          <w:spacing w:val="-7"/>
        </w:rPr>
        <w:t xml:space="preserve"> </w:t>
      </w:r>
      <w:r>
        <w:rPr>
          <w:rFonts w:ascii="Microsoft Sans Serif"/>
        </w:rPr>
        <w:t>lokaia</w:t>
      </w:r>
      <w:r>
        <w:rPr>
          <w:rFonts w:ascii="Microsoft Sans Serif"/>
          <w:spacing w:val="-7"/>
        </w:rPr>
        <w:t xml:space="preserve"> </w:t>
      </w:r>
      <w:r>
        <w:rPr>
          <w:rFonts w:ascii="Microsoft Sans Serif"/>
        </w:rPr>
        <w:t>Ponape</w:t>
      </w:r>
      <w:r>
        <w:rPr>
          <w:rFonts w:ascii="Microsoft Sans Serif"/>
          <w:spacing w:val="-7"/>
        </w:rPr>
        <w:t xml:space="preserve"> </w:t>
      </w:r>
      <w:r>
        <w:rPr>
          <w:rFonts w:ascii="Microsoft Sans Serif"/>
        </w:rPr>
        <w:t>koahl</w:t>
      </w:r>
      <w:r>
        <w:rPr>
          <w:rFonts w:ascii="Microsoft Sans Serif"/>
          <w:spacing w:val="-8"/>
        </w:rPr>
        <w:t xml:space="preserve"> </w:t>
      </w:r>
      <w:r>
        <w:rPr>
          <w:rFonts w:ascii="Microsoft Sans Serif"/>
        </w:rPr>
        <w:t>1-800-370-4526</w:t>
      </w:r>
      <w:r>
        <w:rPr>
          <w:rFonts w:ascii="Microsoft Sans Serif"/>
          <w:spacing w:val="-7"/>
        </w:rPr>
        <w:t xml:space="preserve"> </w:t>
      </w:r>
      <w:r>
        <w:rPr>
          <w:rFonts w:ascii="Microsoft Sans Serif"/>
        </w:rPr>
        <w:t>ni</w:t>
      </w:r>
      <w:r>
        <w:rPr>
          <w:rFonts w:ascii="Microsoft Sans Serif"/>
          <w:spacing w:val="-7"/>
        </w:rPr>
        <w:t xml:space="preserve"> </w:t>
      </w:r>
      <w:r>
        <w:rPr>
          <w:rFonts w:ascii="Microsoft Sans Serif"/>
        </w:rPr>
        <w:t>sohte</w:t>
      </w:r>
      <w:r>
        <w:rPr>
          <w:rFonts w:ascii="Microsoft Sans Serif"/>
          <w:spacing w:val="-8"/>
        </w:rPr>
        <w:t xml:space="preserve"> </w:t>
      </w:r>
      <w:r>
        <w:rPr>
          <w:rFonts w:ascii="Microsoft Sans Serif"/>
        </w:rPr>
        <w:t>isais.</w:t>
      </w:r>
    </w:p>
    <w:p w14:paraId="6E1F4359" w14:textId="77777777" w:rsidR="00BD4323" w:rsidRDefault="006B4044" w:rsidP="00A25827">
      <w:pPr>
        <w:pStyle w:val="BodyText"/>
        <w:tabs>
          <w:tab w:val="left" w:pos="2157"/>
        </w:tabs>
        <w:spacing w:before="24"/>
        <w:ind w:left="118"/>
      </w:pPr>
      <w:r>
        <w:rPr>
          <w:rFonts w:ascii="Khmer OS Content" w:hAnsi="Khmer OS Content" w:cs="Khmer OS Content"/>
          <w:noProof/>
        </w:rPr>
        <w:drawing>
          <wp:anchor distT="0" distB="0" distL="114300" distR="114300" simplePos="0" relativeHeight="251674624" behindDoc="1" locked="0" layoutInCell="1" allowOverlap="1" wp14:anchorId="677EEB14" wp14:editId="0B0D3E67">
            <wp:simplePos x="0" y="0"/>
            <wp:positionH relativeFrom="column">
              <wp:posOffset>1386205</wp:posOffset>
            </wp:positionH>
            <wp:positionV relativeFrom="paragraph">
              <wp:posOffset>164877</wp:posOffset>
            </wp:positionV>
            <wp:extent cx="3174365" cy="226060"/>
            <wp:effectExtent l="0" t="0" r="698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2">
                      <a:extLst>
                        <a:ext uri="{28A0092B-C50C-407E-A947-70E740481C1C}">
                          <a14:useLocalDpi xmlns:a14="http://schemas.microsoft.com/office/drawing/2010/main" val="0"/>
                        </a:ext>
                      </a:extLst>
                    </a:blip>
                    <a:srcRect r="38170" b="-24"/>
                    <a:stretch>
                      <a:fillRect/>
                    </a:stretch>
                  </pic:blipFill>
                  <pic:spPr bwMode="auto">
                    <a:xfrm>
                      <a:off x="0" y="0"/>
                      <a:ext cx="3174365" cy="2260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noProof/>
        </w:rPr>
        <w:drawing>
          <wp:anchor distT="0" distB="0" distL="114300" distR="114300" simplePos="0" relativeHeight="251677696" behindDoc="1" locked="0" layoutInCell="1" allowOverlap="1" wp14:anchorId="161FAA9F" wp14:editId="57E147E3">
            <wp:simplePos x="0" y="0"/>
            <wp:positionH relativeFrom="column">
              <wp:posOffset>5666393</wp:posOffset>
            </wp:positionH>
            <wp:positionV relativeFrom="paragraph">
              <wp:posOffset>148301</wp:posOffset>
            </wp:positionV>
            <wp:extent cx="1103630" cy="21717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2">
                      <a:extLst>
                        <a:ext uri="{28A0092B-C50C-407E-A947-70E740481C1C}">
                          <a14:useLocalDpi xmlns:a14="http://schemas.microsoft.com/office/drawing/2010/main" val="0"/>
                        </a:ext>
                      </a:extLst>
                    </a:blip>
                    <a:srcRect l="77614" b="-6"/>
                    <a:stretch>
                      <a:fillRect/>
                    </a:stretch>
                  </pic:blipFill>
                  <pic:spPr bwMode="auto">
                    <a:xfrm>
                      <a:off x="0" y="0"/>
                      <a:ext cx="1103630" cy="217170"/>
                    </a:xfrm>
                    <a:prstGeom prst="rect">
                      <a:avLst/>
                    </a:prstGeom>
                    <a:noFill/>
                    <a:ln>
                      <a:noFill/>
                    </a:ln>
                    <a:extLst>
                      <a:ext uri="{53640926-AAD7-44D8-BBD7-CCE9431645EC}">
                        <a14:shadowObscured xmlns:a14="http://schemas.microsoft.com/office/drawing/2010/main"/>
                      </a:ext>
                    </a:extLst>
                  </pic:spPr>
                </pic:pic>
              </a:graphicData>
            </a:graphic>
          </wp:anchor>
        </w:drawing>
      </w:r>
    </w:p>
    <w:p w14:paraId="40679376" w14:textId="77777777" w:rsidR="00BD4323" w:rsidRDefault="006B4044" w:rsidP="00BD4323">
      <w:pPr>
        <w:pStyle w:val="BodyText"/>
        <w:spacing w:before="46" w:line="183" w:lineRule="auto"/>
        <w:ind w:left="108" w:right="1"/>
        <w:rPr>
          <w:w w:val="99"/>
        </w:rPr>
      </w:pPr>
      <w:r>
        <w:t>Mon-Khmer,</w:t>
      </w:r>
      <w:r>
        <w:rPr>
          <w:w w:val="99"/>
        </w:rPr>
        <w:t xml:space="preserve"> </w:t>
      </w:r>
      <w:r>
        <w:rPr>
          <w:w w:val="99"/>
        </w:rPr>
        <w:tab/>
      </w:r>
      <w:r>
        <w:rPr>
          <w:w w:val="99"/>
        </w:rPr>
        <w:tab/>
      </w:r>
      <w:r>
        <w:rPr>
          <w:w w:val="99"/>
        </w:rPr>
        <w:tab/>
      </w:r>
      <w:r>
        <w:rPr>
          <w:w w:val="99"/>
        </w:rPr>
        <w:tab/>
      </w:r>
      <w:r>
        <w:rPr>
          <w:w w:val="99"/>
        </w:rPr>
        <w:tab/>
      </w:r>
      <w:r>
        <w:rPr>
          <w:w w:val="99"/>
        </w:rPr>
        <w:tab/>
      </w:r>
      <w:r>
        <w:rPr>
          <w:w w:val="99"/>
        </w:rPr>
        <w:tab/>
      </w:r>
      <w:r>
        <w:rPr>
          <w:w w:val="99"/>
        </w:rPr>
        <w:tab/>
      </w:r>
      <w:r>
        <w:rPr>
          <w:w w:val="99"/>
        </w:rPr>
        <w:tab/>
      </w:r>
      <w:r w:rsidRPr="00F41B59">
        <w:rPr>
          <w:rFonts w:ascii="Khmer OS Content" w:hAnsi="Khmer OS Content" w:cs="Khmer OS Content"/>
        </w:rPr>
        <w:t>1-800-370-4526</w:t>
      </w:r>
    </w:p>
    <w:p w14:paraId="6090DF85" w14:textId="77777777" w:rsidR="00BD4323" w:rsidRDefault="006B4044" w:rsidP="00BD4323">
      <w:pPr>
        <w:pStyle w:val="BodyText"/>
        <w:spacing w:before="46" w:line="183" w:lineRule="auto"/>
        <w:ind w:left="108" w:right="1"/>
      </w:pPr>
      <w:r>
        <w:t>Cambodian</w:t>
      </w:r>
      <w:r>
        <w:rPr>
          <w:spacing w:val="-11"/>
        </w:rPr>
        <w:t xml:space="preserve"> </w:t>
      </w:r>
      <w:r>
        <w:t>-</w:t>
      </w:r>
      <w:r>
        <w:rPr>
          <w:rFonts w:ascii="Khmer OS Content" w:hAnsi="Khmer OS Content" w:cs="Khmer OS Content"/>
          <w:noProof/>
        </w:rPr>
        <w:t xml:space="preserve">                                                                                 </w:t>
      </w:r>
    </w:p>
    <w:p w14:paraId="30DBE05D" w14:textId="77777777" w:rsidR="00A25827" w:rsidRDefault="006B4044" w:rsidP="00A25827">
      <w:pPr>
        <w:pStyle w:val="BodyText"/>
        <w:tabs>
          <w:tab w:val="left" w:pos="2157"/>
        </w:tabs>
        <w:spacing w:before="24"/>
        <w:ind w:left="118"/>
        <w:rPr>
          <w:rFonts w:ascii="Calibri" w:hAnsi="Calibri" w:cs="Calibri"/>
        </w:rPr>
      </w:pPr>
      <w:r>
        <w:t>Navajo</w:t>
      </w:r>
      <w:r>
        <w:rPr>
          <w:spacing w:val="-7"/>
        </w:rPr>
        <w:t xml:space="preserve"> </w:t>
      </w:r>
      <w:r>
        <w:t>-</w:t>
      </w:r>
      <w:r>
        <w:tab/>
      </w:r>
      <w:r>
        <w:rPr>
          <w:rFonts w:ascii="Calibri" w:hAnsi="Calibri"/>
        </w:rPr>
        <w:t>T'áá</w:t>
      </w:r>
      <w:r>
        <w:rPr>
          <w:rFonts w:ascii="Calibri" w:hAnsi="Calibri"/>
          <w:spacing w:val="-6"/>
        </w:rPr>
        <w:t xml:space="preserve"> </w:t>
      </w:r>
      <w:r>
        <w:rPr>
          <w:rFonts w:ascii="Calibri" w:hAnsi="Calibri"/>
        </w:rPr>
        <w:t>shi</w:t>
      </w:r>
      <w:r>
        <w:rPr>
          <w:rFonts w:ascii="Calibri" w:hAnsi="Calibri"/>
          <w:spacing w:val="-6"/>
        </w:rPr>
        <w:t xml:space="preserve"> </w:t>
      </w:r>
      <w:r>
        <w:rPr>
          <w:rFonts w:ascii="Calibri" w:hAnsi="Calibri"/>
        </w:rPr>
        <w:t>shizaad</w:t>
      </w:r>
      <w:r>
        <w:rPr>
          <w:rFonts w:ascii="Calibri" w:hAnsi="Calibri"/>
          <w:spacing w:val="-5"/>
        </w:rPr>
        <w:t xml:space="preserve"> </w:t>
      </w:r>
      <w:r>
        <w:rPr>
          <w:rFonts w:ascii="Calibri" w:hAnsi="Calibri"/>
        </w:rPr>
        <w:t>k'ehjí</w:t>
      </w:r>
      <w:r>
        <w:rPr>
          <w:rFonts w:ascii="Calibri" w:hAnsi="Calibri"/>
          <w:spacing w:val="-6"/>
        </w:rPr>
        <w:t xml:space="preserve"> </w:t>
      </w:r>
      <w:r>
        <w:rPr>
          <w:rFonts w:ascii="Calibri" w:hAnsi="Calibri"/>
        </w:rPr>
        <w:t>bee</w:t>
      </w:r>
      <w:r>
        <w:rPr>
          <w:rFonts w:ascii="Calibri" w:hAnsi="Calibri"/>
          <w:spacing w:val="-6"/>
        </w:rPr>
        <w:t xml:space="preserve"> </w:t>
      </w:r>
      <w:r>
        <w:rPr>
          <w:rFonts w:ascii="Calibri" w:hAnsi="Calibri"/>
        </w:rPr>
        <w:t>shíká</w:t>
      </w:r>
      <w:r>
        <w:rPr>
          <w:rFonts w:ascii="Calibri" w:hAnsi="Calibri"/>
          <w:spacing w:val="-5"/>
        </w:rPr>
        <w:t xml:space="preserve"> </w:t>
      </w:r>
      <w:r>
        <w:rPr>
          <w:rFonts w:ascii="Calibri" w:hAnsi="Calibri"/>
        </w:rPr>
        <w:t>a'doowol</w:t>
      </w:r>
      <w:r>
        <w:rPr>
          <w:rFonts w:ascii="Calibri" w:hAnsi="Calibri"/>
          <w:spacing w:val="-6"/>
        </w:rPr>
        <w:t xml:space="preserve"> </w:t>
      </w:r>
      <w:r>
        <w:rPr>
          <w:rFonts w:ascii="Calibri" w:hAnsi="Calibri"/>
        </w:rPr>
        <w:t>nínízingo</w:t>
      </w:r>
      <w:r>
        <w:rPr>
          <w:rFonts w:ascii="Calibri" w:hAnsi="Calibri"/>
          <w:spacing w:val="-5"/>
        </w:rPr>
        <w:t xml:space="preserve"> </w:t>
      </w:r>
      <w:r>
        <w:rPr>
          <w:rFonts w:ascii="Calibri" w:hAnsi="Calibri"/>
        </w:rPr>
        <w:t>Diné</w:t>
      </w:r>
      <w:r>
        <w:rPr>
          <w:rFonts w:ascii="Calibri" w:hAnsi="Calibri"/>
          <w:spacing w:val="-6"/>
        </w:rPr>
        <w:t xml:space="preserve"> </w:t>
      </w:r>
      <w:r>
        <w:rPr>
          <w:rFonts w:ascii="Calibri" w:hAnsi="Calibri"/>
        </w:rPr>
        <w:t>k'ehjí</w:t>
      </w:r>
      <w:r>
        <w:rPr>
          <w:rFonts w:ascii="Calibri" w:hAnsi="Calibri"/>
          <w:spacing w:val="-6"/>
        </w:rPr>
        <w:t xml:space="preserve"> </w:t>
      </w:r>
      <w:r>
        <w:rPr>
          <w:rFonts w:ascii="Calibri" w:hAnsi="Calibri"/>
        </w:rPr>
        <w:t>koji'</w:t>
      </w:r>
      <w:r>
        <w:rPr>
          <w:rFonts w:ascii="Calibri" w:hAnsi="Calibri"/>
          <w:spacing w:val="-5"/>
        </w:rPr>
        <w:t xml:space="preserve"> </w:t>
      </w:r>
      <w:r>
        <w:rPr>
          <w:rFonts w:ascii="Calibri" w:hAnsi="Calibri"/>
        </w:rPr>
        <w:t>t'áá</w:t>
      </w:r>
      <w:r>
        <w:rPr>
          <w:rFonts w:ascii="Calibri" w:hAnsi="Calibri"/>
          <w:spacing w:val="-6"/>
        </w:rPr>
        <w:t xml:space="preserve"> </w:t>
      </w:r>
      <w:r>
        <w:rPr>
          <w:rFonts w:ascii="Calibri" w:hAnsi="Calibri"/>
        </w:rPr>
        <w:t>jíík'e</w:t>
      </w:r>
      <w:r>
        <w:rPr>
          <w:rFonts w:ascii="Calibri" w:hAnsi="Calibri"/>
          <w:spacing w:val="-6"/>
        </w:rPr>
        <w:t xml:space="preserve"> </w:t>
      </w:r>
      <w:r>
        <w:rPr>
          <w:rFonts w:ascii="Calibri" w:hAnsi="Calibri"/>
        </w:rPr>
        <w:t>hólne'</w:t>
      </w:r>
      <w:r>
        <w:rPr>
          <w:rFonts w:ascii="Calibri" w:hAnsi="Calibri"/>
          <w:spacing w:val="-5"/>
        </w:rPr>
        <w:t xml:space="preserve"> </w:t>
      </w:r>
      <w:r>
        <w:rPr>
          <w:rFonts w:ascii="Calibri" w:hAnsi="Calibri"/>
        </w:rPr>
        <w:t>1-800-370-4526</w:t>
      </w:r>
    </w:p>
    <w:p w14:paraId="7E3B0A9A" w14:textId="77777777" w:rsidR="00BD4323" w:rsidRDefault="006B4044" w:rsidP="00BD4323">
      <w:pPr>
        <w:spacing w:before="93"/>
        <w:ind w:left="142"/>
        <w:rPr>
          <w:rFonts w:ascii="Mangal" w:hAnsi="Mangal" w:cs="Mangal"/>
          <w:position w:val="1"/>
        </w:rPr>
      </w:pPr>
      <w:r>
        <w:rPr>
          <w:position w:val="1"/>
        </w:rPr>
        <w:t>Nepali</w:t>
      </w:r>
      <w:r>
        <w:rPr>
          <w:spacing w:val="-7"/>
          <w:position w:val="1"/>
        </w:rPr>
        <w:t xml:space="preserve"> </w:t>
      </w:r>
      <w:r>
        <w:rPr>
          <w:position w:val="1"/>
        </w:rPr>
        <w:t xml:space="preserve">-                         </w:t>
      </w:r>
      <w:r w:rsidRPr="00175138">
        <w:rPr>
          <w:position w:val="1"/>
        </w:rPr>
        <w:t>(</w:t>
      </w:r>
      <w:r w:rsidRPr="00175138">
        <w:rPr>
          <w:rFonts w:ascii="Mangal" w:hAnsi="Mangal" w:cs="Mangal"/>
          <w:position w:val="1"/>
        </w:rPr>
        <w:t>नेपाली</w:t>
      </w:r>
      <w:r w:rsidRPr="00175138">
        <w:rPr>
          <w:position w:val="1"/>
        </w:rPr>
        <w:t xml:space="preserve">) </w:t>
      </w:r>
      <w:r w:rsidRPr="00175138">
        <w:rPr>
          <w:rFonts w:ascii="Mangal" w:hAnsi="Mangal" w:cs="Mangal"/>
          <w:position w:val="1"/>
        </w:rPr>
        <w:t>मा</w:t>
      </w:r>
      <w:r w:rsidRPr="00175138">
        <w:rPr>
          <w:position w:val="1"/>
        </w:rPr>
        <w:t xml:space="preserve"> </w:t>
      </w:r>
      <w:r w:rsidRPr="00175138">
        <w:rPr>
          <w:rFonts w:ascii="Mangal" w:hAnsi="Mangal" w:cs="Mangal"/>
          <w:position w:val="1"/>
        </w:rPr>
        <w:t>निःशुल्क</w:t>
      </w:r>
      <w:r w:rsidRPr="00175138">
        <w:rPr>
          <w:position w:val="1"/>
        </w:rPr>
        <w:t xml:space="preserve"> </w:t>
      </w:r>
      <w:r w:rsidRPr="00175138">
        <w:rPr>
          <w:rFonts w:ascii="Mangal" w:hAnsi="Mangal" w:cs="Mangal"/>
          <w:position w:val="1"/>
        </w:rPr>
        <w:t>भाषा</w:t>
      </w:r>
      <w:r w:rsidRPr="00175138">
        <w:rPr>
          <w:position w:val="1"/>
        </w:rPr>
        <w:t xml:space="preserve"> </w:t>
      </w:r>
      <w:r w:rsidRPr="00175138">
        <w:rPr>
          <w:rFonts w:ascii="Mangal" w:hAnsi="Mangal" w:cs="Mangal"/>
          <w:position w:val="1"/>
        </w:rPr>
        <w:t>सहायता</w:t>
      </w:r>
      <w:r w:rsidRPr="00175138">
        <w:rPr>
          <w:position w:val="1"/>
        </w:rPr>
        <w:t xml:space="preserve"> </w:t>
      </w:r>
      <w:r w:rsidRPr="00175138">
        <w:rPr>
          <w:rFonts w:ascii="Mangal" w:hAnsi="Mangal" w:cs="Mangal"/>
          <w:position w:val="1"/>
        </w:rPr>
        <w:t>पाउनका</w:t>
      </w:r>
      <w:r w:rsidRPr="00175138">
        <w:rPr>
          <w:position w:val="1"/>
        </w:rPr>
        <w:t xml:space="preserve"> </w:t>
      </w:r>
      <w:r w:rsidRPr="00175138">
        <w:rPr>
          <w:rFonts w:ascii="Mangal" w:hAnsi="Mangal" w:cs="Mangal"/>
          <w:position w:val="1"/>
        </w:rPr>
        <w:t>लागि</w:t>
      </w:r>
      <w:r w:rsidRPr="00AD307B">
        <w:rPr>
          <w:rFonts w:ascii="Mangal" w:hAnsi="Mangal" w:cs="Mangal"/>
          <w:position w:val="1"/>
        </w:rPr>
        <w:t xml:space="preserve"> </w:t>
      </w:r>
      <w:r w:rsidRPr="00175138">
        <w:rPr>
          <w:position w:val="1"/>
        </w:rPr>
        <w:t xml:space="preserve">1-800-370-4526 </w:t>
      </w:r>
      <w:r w:rsidRPr="00175138">
        <w:rPr>
          <w:rFonts w:ascii="Mangal" w:hAnsi="Mangal" w:cs="Mangal"/>
          <w:position w:val="1"/>
        </w:rPr>
        <w:t>मा</w:t>
      </w:r>
      <w:r w:rsidRPr="00175138">
        <w:rPr>
          <w:position w:val="1"/>
        </w:rPr>
        <w:t xml:space="preserve"> </w:t>
      </w:r>
      <w:r w:rsidRPr="00175138">
        <w:rPr>
          <w:rFonts w:ascii="Mangal" w:hAnsi="Mangal" w:cs="Mangal"/>
          <w:position w:val="1"/>
        </w:rPr>
        <w:t>फोन</w:t>
      </w:r>
      <w:r w:rsidRPr="00175138">
        <w:rPr>
          <w:position w:val="1"/>
        </w:rPr>
        <w:t xml:space="preserve"> </w:t>
      </w:r>
      <w:r w:rsidRPr="00175138">
        <w:rPr>
          <w:rFonts w:ascii="Mangal" w:hAnsi="Mangal" w:cs="Mangal"/>
          <w:position w:val="1"/>
        </w:rPr>
        <w:t>गर्नुहोस्</w:t>
      </w:r>
      <w:r w:rsidRPr="00175138">
        <w:rPr>
          <w:position w:val="1"/>
        </w:rPr>
        <w:t xml:space="preserve"> </w:t>
      </w:r>
      <w:r w:rsidRPr="00175138">
        <w:rPr>
          <w:rFonts w:ascii="Mangal" w:hAnsi="Mangal" w:cs="Mangal"/>
          <w:position w:val="1"/>
        </w:rPr>
        <w:t>।</w:t>
      </w:r>
    </w:p>
    <w:p w14:paraId="3A12A657" w14:textId="77777777" w:rsidR="00A25827" w:rsidRDefault="006B4044" w:rsidP="00BD4323">
      <w:pPr>
        <w:spacing w:before="93"/>
        <w:ind w:left="142"/>
        <w:rPr>
          <w:rFonts w:ascii="Microsoft Sans Serif" w:hAnsi="Microsoft Sans Serif" w:cs="Microsoft Sans Serif"/>
        </w:rPr>
      </w:pPr>
      <w:r>
        <w:rPr>
          <w:position w:val="5"/>
        </w:rPr>
        <w:t>Nilotic-Dinka</w:t>
      </w:r>
      <w:r>
        <w:rPr>
          <w:spacing w:val="-12"/>
          <w:position w:val="5"/>
        </w:rPr>
        <w:t xml:space="preserve"> </w:t>
      </w:r>
      <w:r>
        <w:rPr>
          <w:position w:val="5"/>
        </w:rPr>
        <w:t>-</w:t>
      </w:r>
      <w:r>
        <w:rPr>
          <w:position w:val="5"/>
        </w:rPr>
        <w:tab/>
      </w:r>
      <w:r>
        <w:rPr>
          <w:position w:val="5"/>
        </w:rPr>
        <w:tab/>
      </w:r>
      <w:r>
        <w:rPr>
          <w:rFonts w:ascii="Microsoft Sans Serif" w:hAnsi="Microsoft Sans Serif"/>
        </w:rPr>
        <w:t>Tën</w:t>
      </w:r>
      <w:r>
        <w:rPr>
          <w:rFonts w:ascii="Microsoft Sans Serif" w:hAnsi="Microsoft Sans Serif"/>
          <w:spacing w:val="-7"/>
        </w:rPr>
        <w:t xml:space="preserve"> </w:t>
      </w:r>
      <w:r>
        <w:rPr>
          <w:rFonts w:ascii="Microsoft Sans Serif" w:hAnsi="Microsoft Sans Serif"/>
        </w:rPr>
        <w:t>kuɔɔny</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8"/>
        </w:rPr>
        <w:t xml:space="preserve"> </w:t>
      </w:r>
      <w:r>
        <w:rPr>
          <w:rFonts w:ascii="Microsoft Sans Serif" w:hAnsi="Microsoft Sans Serif"/>
        </w:rPr>
        <w:t>thok</w:t>
      </w:r>
      <w:r>
        <w:rPr>
          <w:rFonts w:ascii="Microsoft Sans Serif" w:hAnsi="Microsoft Sans Serif"/>
          <w:spacing w:val="-7"/>
        </w:rPr>
        <w:t xml:space="preserve"> </w:t>
      </w:r>
      <w:r>
        <w:rPr>
          <w:rFonts w:ascii="Microsoft Sans Serif" w:hAnsi="Microsoft Sans Serif"/>
        </w:rPr>
        <w:t>ë</w:t>
      </w:r>
      <w:r>
        <w:rPr>
          <w:rFonts w:ascii="Microsoft Sans Serif" w:hAnsi="Microsoft Sans Serif"/>
          <w:spacing w:val="-7"/>
        </w:rPr>
        <w:t xml:space="preserve"> </w:t>
      </w:r>
      <w:r>
        <w:rPr>
          <w:rFonts w:ascii="Microsoft Sans Serif" w:hAnsi="Microsoft Sans Serif"/>
        </w:rPr>
        <w:t>Thuɔŋjäŋ</w:t>
      </w:r>
      <w:r>
        <w:rPr>
          <w:rFonts w:ascii="Microsoft Sans Serif" w:hAnsi="Microsoft Sans Serif"/>
          <w:spacing w:val="-7"/>
        </w:rPr>
        <w:t xml:space="preserve"> </w:t>
      </w:r>
      <w:r>
        <w:rPr>
          <w:rFonts w:ascii="Microsoft Sans Serif" w:hAnsi="Microsoft Sans Serif"/>
        </w:rPr>
        <w:t>cɔl</w:t>
      </w:r>
      <w:r>
        <w:rPr>
          <w:rFonts w:ascii="Microsoft Sans Serif" w:hAnsi="Microsoft Sans Serif"/>
          <w:spacing w:val="-10"/>
        </w:rPr>
        <w:t xml:space="preserve"> </w:t>
      </w:r>
      <w:r>
        <w:rPr>
          <w:rFonts w:ascii="Garamond" w:hAnsi="Garamond"/>
        </w:rPr>
        <w:t>1-800-370-4526</w:t>
      </w:r>
      <w:r>
        <w:rPr>
          <w:rFonts w:ascii="Garamond" w:hAnsi="Garamond"/>
          <w:spacing w:val="-6"/>
        </w:rPr>
        <w:t xml:space="preserve"> </w:t>
      </w:r>
      <w:r>
        <w:rPr>
          <w:rFonts w:ascii="Microsoft Sans Serif" w:hAnsi="Microsoft Sans Serif"/>
        </w:rPr>
        <w:t>kecïn</w:t>
      </w:r>
      <w:r>
        <w:rPr>
          <w:rFonts w:ascii="Microsoft Sans Serif" w:hAnsi="Microsoft Sans Serif"/>
          <w:spacing w:val="-7"/>
        </w:rPr>
        <w:t xml:space="preserve"> </w:t>
      </w:r>
      <w:r>
        <w:rPr>
          <w:rFonts w:ascii="Microsoft Sans Serif" w:hAnsi="Microsoft Sans Serif"/>
        </w:rPr>
        <w:t>aɣöc.</w:t>
      </w:r>
    </w:p>
    <w:p w14:paraId="78841CC3" w14:textId="77777777" w:rsidR="00A25827" w:rsidRDefault="006B4044" w:rsidP="00AD307B">
      <w:pPr>
        <w:pStyle w:val="BodyText"/>
        <w:tabs>
          <w:tab w:val="left" w:pos="2175"/>
        </w:tabs>
        <w:spacing w:before="93"/>
        <w:ind w:left="119"/>
        <w:rPr>
          <w:rFonts w:ascii="Arial" w:hAnsi="Arial" w:cs="Arial"/>
        </w:rPr>
      </w:pPr>
      <w:r>
        <w:t>Norwegian</w:t>
      </w:r>
      <w:r>
        <w:rPr>
          <w:spacing w:val="-11"/>
        </w:rPr>
        <w:t xml:space="preserve"> </w:t>
      </w:r>
      <w:r>
        <w:t>-</w:t>
      </w:r>
      <w:r>
        <w:tab/>
      </w:r>
      <w:r>
        <w:rPr>
          <w:rFonts w:ascii="Arial" w:hAnsi="Arial"/>
        </w:rPr>
        <w:t>For språkassistanse på norsk, ring 1-800-370-4526 kostnadsfritt.</w:t>
      </w:r>
    </w:p>
    <w:p w14:paraId="7F5057C7" w14:textId="77777777" w:rsidR="00A25827" w:rsidRDefault="006B4044" w:rsidP="00AD307B">
      <w:pPr>
        <w:pStyle w:val="BodyText"/>
        <w:tabs>
          <w:tab w:val="left" w:pos="2181"/>
        </w:tabs>
        <w:spacing w:before="93"/>
        <w:ind w:left="119"/>
        <w:rPr>
          <w:rFonts w:ascii="Nirmala UI" w:hAnsi="Nirmala UI" w:cs="Nirmala UI"/>
        </w:rPr>
      </w:pPr>
      <w:r>
        <w:rPr>
          <w:position w:val="5"/>
        </w:rPr>
        <w:t>Panjabi</w:t>
      </w:r>
      <w:r>
        <w:rPr>
          <w:spacing w:val="-8"/>
          <w:position w:val="5"/>
        </w:rPr>
        <w:t xml:space="preserve"> </w:t>
      </w:r>
      <w:r>
        <w:rPr>
          <w:position w:val="5"/>
        </w:rPr>
        <w:t>-</w:t>
      </w:r>
      <w:r>
        <w:rPr>
          <w:position w:val="5"/>
        </w:rPr>
        <w:tab/>
      </w:r>
      <w:r>
        <w:rPr>
          <w:rFonts w:ascii="Raavi" w:hAnsi="Raavi" w:cs="Raavi"/>
        </w:rPr>
        <w:t>ਪੰਜਾਬੀ</w:t>
      </w:r>
      <w:r>
        <w:rPr>
          <w:rFonts w:ascii="Nirmala UI" w:hAnsi="Nirmala UI" w:cs="Nirmala UI"/>
          <w:spacing w:val="-7"/>
        </w:rPr>
        <w:t xml:space="preserve"> </w:t>
      </w:r>
      <w:r>
        <w:rPr>
          <w:rFonts w:ascii="Raavi" w:hAnsi="Raavi" w:cs="Raavi"/>
        </w:rPr>
        <w:t>ਵਿੱਚ</w:t>
      </w:r>
      <w:r>
        <w:rPr>
          <w:rFonts w:ascii="Nirmala UI" w:hAnsi="Nirmala UI" w:cs="Nirmala UI"/>
          <w:spacing w:val="-7"/>
        </w:rPr>
        <w:t xml:space="preserve"> </w:t>
      </w:r>
      <w:r>
        <w:rPr>
          <w:rFonts w:ascii="Raavi" w:hAnsi="Raavi" w:cs="Raavi"/>
        </w:rPr>
        <w:t>ਭਾਸ਼ਾਈ</w:t>
      </w:r>
      <w:r>
        <w:rPr>
          <w:rFonts w:ascii="Nirmala UI" w:hAnsi="Nirmala UI" w:cs="Nirmala UI"/>
          <w:spacing w:val="-8"/>
        </w:rPr>
        <w:t xml:space="preserve"> </w:t>
      </w:r>
      <w:r>
        <w:rPr>
          <w:rFonts w:ascii="Raavi" w:hAnsi="Raavi" w:cs="Raavi"/>
        </w:rPr>
        <w:t>ਸਹਾਇਤਾ</w:t>
      </w:r>
      <w:r>
        <w:rPr>
          <w:rFonts w:ascii="Nirmala UI" w:hAnsi="Nirmala UI" w:cs="Nirmala UI"/>
          <w:spacing w:val="-7"/>
        </w:rPr>
        <w:t xml:space="preserve"> </w:t>
      </w:r>
      <w:r>
        <w:rPr>
          <w:rFonts w:ascii="Raavi" w:hAnsi="Raavi" w:cs="Raavi"/>
        </w:rPr>
        <w:t>ਲਈ</w:t>
      </w:r>
      <w:r>
        <w:rPr>
          <w:rFonts w:ascii="Nirmala UI" w:hAnsi="Nirmala UI" w:cs="Nirmala UI"/>
        </w:rPr>
        <w:t>,</w:t>
      </w:r>
      <w:r>
        <w:rPr>
          <w:rFonts w:ascii="Nirmala UI" w:hAnsi="Nirmala UI" w:cs="Nirmala UI"/>
          <w:spacing w:val="-12"/>
        </w:rPr>
        <w:t xml:space="preserve"> </w:t>
      </w:r>
      <w:r>
        <w:rPr>
          <w:rFonts w:ascii="Garamond" w:hAnsi="Garamond" w:cs="Garamond"/>
        </w:rPr>
        <w:t>1-800-370-4526</w:t>
      </w:r>
      <w:r>
        <w:rPr>
          <w:rFonts w:ascii="Garamond" w:hAnsi="Garamond" w:cs="Garamond"/>
          <w:spacing w:val="-6"/>
        </w:rPr>
        <w:t xml:space="preserve"> </w:t>
      </w:r>
      <w:r>
        <w:rPr>
          <w:rFonts w:ascii="Nirmala UI" w:hAnsi="Nirmala UI" w:cs="Nirmala UI"/>
        </w:rPr>
        <w:t>‘</w:t>
      </w:r>
      <w:r>
        <w:rPr>
          <w:rFonts w:ascii="Raavi" w:hAnsi="Raavi" w:cs="Raavi"/>
        </w:rPr>
        <w:t>ਤੇ</w:t>
      </w:r>
      <w:r>
        <w:rPr>
          <w:rFonts w:ascii="Nirmala UI" w:hAnsi="Nirmala UI" w:cs="Nirmala UI"/>
          <w:spacing w:val="-7"/>
        </w:rPr>
        <w:t xml:space="preserve"> </w:t>
      </w:r>
      <w:r>
        <w:rPr>
          <w:rFonts w:ascii="Raavi" w:hAnsi="Raavi" w:cs="Raavi"/>
        </w:rPr>
        <w:t>ਮੁਫ਼ਤ</w:t>
      </w:r>
      <w:r>
        <w:rPr>
          <w:rFonts w:ascii="Nirmala UI" w:hAnsi="Nirmala UI" w:cs="Nirmala UI"/>
          <w:spacing w:val="-7"/>
        </w:rPr>
        <w:t xml:space="preserve"> </w:t>
      </w:r>
      <w:r>
        <w:rPr>
          <w:rFonts w:ascii="Raavi" w:hAnsi="Raavi" w:cs="Raavi"/>
        </w:rPr>
        <w:t>ਕਾਲ</w:t>
      </w:r>
      <w:r>
        <w:rPr>
          <w:rFonts w:ascii="Nirmala UI" w:hAnsi="Nirmala UI" w:cs="Nirmala UI"/>
          <w:spacing w:val="-8"/>
        </w:rPr>
        <w:t xml:space="preserve"> </w:t>
      </w:r>
      <w:r>
        <w:rPr>
          <w:rFonts w:ascii="Raavi" w:hAnsi="Raavi" w:cs="Raavi"/>
        </w:rPr>
        <w:t>ਕਰੋ</w:t>
      </w:r>
      <w:r>
        <w:rPr>
          <w:rFonts w:ascii="Mangal" w:hAnsi="Mangal" w:cs="Mangal"/>
        </w:rPr>
        <w:t>।</w:t>
      </w:r>
    </w:p>
    <w:p w14:paraId="48445FB5" w14:textId="77777777" w:rsidR="00A25827" w:rsidRDefault="006B4044" w:rsidP="00A25827">
      <w:pPr>
        <w:pStyle w:val="BodyText"/>
        <w:spacing w:before="88"/>
        <w:ind w:left="120"/>
        <w:rPr>
          <w:rFonts w:ascii="Garamond" w:hAnsi="Garamond" w:cs="Garamond"/>
        </w:rPr>
      </w:pPr>
      <w:r>
        <w:rPr>
          <w:position w:val="-1"/>
        </w:rPr>
        <w:t>Pennsylvania</w:t>
      </w:r>
      <w:r>
        <w:rPr>
          <w:spacing w:val="-5"/>
          <w:position w:val="-1"/>
        </w:rPr>
        <w:t xml:space="preserve"> </w:t>
      </w:r>
      <w:r>
        <w:rPr>
          <w:position w:val="-1"/>
        </w:rPr>
        <w:t>Dutch</w:t>
      </w:r>
      <w:r>
        <w:rPr>
          <w:spacing w:val="-4"/>
          <w:position w:val="-1"/>
        </w:rPr>
        <w:t xml:space="preserve"> </w:t>
      </w:r>
      <w:r>
        <w:rPr>
          <w:position w:val="-1"/>
        </w:rPr>
        <w:t xml:space="preserve">-  </w:t>
      </w:r>
      <w:r>
        <w:rPr>
          <w:spacing w:val="11"/>
          <w:position w:val="-1"/>
        </w:rPr>
        <w:t xml:space="preserve"> </w:t>
      </w:r>
      <w:r>
        <w:rPr>
          <w:rFonts w:ascii="Garamond"/>
        </w:rPr>
        <w:t>Fer</w:t>
      </w:r>
      <w:r>
        <w:rPr>
          <w:rFonts w:ascii="Garamond"/>
          <w:spacing w:val="-5"/>
        </w:rPr>
        <w:t xml:space="preserve"> </w:t>
      </w:r>
      <w:r>
        <w:rPr>
          <w:rFonts w:ascii="Garamond"/>
        </w:rPr>
        <w:t>Helfe</w:t>
      </w:r>
      <w:r>
        <w:rPr>
          <w:rFonts w:ascii="Garamond"/>
          <w:spacing w:val="-5"/>
        </w:rPr>
        <w:t xml:space="preserve"> </w:t>
      </w:r>
      <w:r>
        <w:rPr>
          <w:rFonts w:ascii="Garamond"/>
        </w:rPr>
        <w:t>in</w:t>
      </w:r>
      <w:r>
        <w:rPr>
          <w:rFonts w:ascii="Garamond"/>
          <w:spacing w:val="-4"/>
        </w:rPr>
        <w:t xml:space="preserve"> </w:t>
      </w:r>
      <w:r>
        <w:rPr>
          <w:rFonts w:ascii="Garamond"/>
        </w:rPr>
        <w:t>Deitsch,</w:t>
      </w:r>
      <w:r>
        <w:rPr>
          <w:rFonts w:ascii="Garamond"/>
          <w:spacing w:val="-5"/>
        </w:rPr>
        <w:t xml:space="preserve"> </w:t>
      </w:r>
      <w:r>
        <w:rPr>
          <w:rFonts w:ascii="Garamond"/>
        </w:rPr>
        <w:t>ruf:</w:t>
      </w:r>
      <w:r>
        <w:rPr>
          <w:rFonts w:ascii="Garamond"/>
          <w:spacing w:val="-5"/>
        </w:rPr>
        <w:t xml:space="preserve"> </w:t>
      </w:r>
      <w:r>
        <w:rPr>
          <w:rFonts w:ascii="Garamond"/>
        </w:rPr>
        <w:t>1-800-370-4526</w:t>
      </w:r>
      <w:r>
        <w:rPr>
          <w:rFonts w:ascii="Garamond"/>
          <w:spacing w:val="-5"/>
        </w:rPr>
        <w:t xml:space="preserve"> </w:t>
      </w:r>
      <w:r>
        <w:rPr>
          <w:rFonts w:ascii="Garamond"/>
        </w:rPr>
        <w:t>aa.</w:t>
      </w:r>
      <w:r>
        <w:rPr>
          <w:rFonts w:ascii="Garamond"/>
          <w:spacing w:val="-5"/>
        </w:rPr>
        <w:t xml:space="preserve"> </w:t>
      </w:r>
      <w:r>
        <w:rPr>
          <w:rFonts w:ascii="Garamond"/>
        </w:rPr>
        <w:t>Es</w:t>
      </w:r>
      <w:r>
        <w:rPr>
          <w:rFonts w:ascii="Garamond"/>
          <w:spacing w:val="-5"/>
        </w:rPr>
        <w:t xml:space="preserve"> </w:t>
      </w:r>
      <w:r>
        <w:rPr>
          <w:rFonts w:ascii="Garamond"/>
        </w:rPr>
        <w:t>Aaruf</w:t>
      </w:r>
      <w:r>
        <w:rPr>
          <w:rFonts w:ascii="Garamond"/>
          <w:spacing w:val="-5"/>
        </w:rPr>
        <w:t xml:space="preserve"> </w:t>
      </w:r>
      <w:r>
        <w:rPr>
          <w:rFonts w:ascii="Garamond"/>
        </w:rPr>
        <w:t>koschtet</w:t>
      </w:r>
      <w:r>
        <w:rPr>
          <w:rFonts w:ascii="Garamond"/>
          <w:spacing w:val="-4"/>
        </w:rPr>
        <w:t xml:space="preserve"> </w:t>
      </w:r>
      <w:r>
        <w:rPr>
          <w:rFonts w:ascii="Garamond"/>
        </w:rPr>
        <w:t>nix.</w:t>
      </w:r>
    </w:p>
    <w:p w14:paraId="02188AAF" w14:textId="77777777" w:rsidR="00A25827" w:rsidRDefault="006B4044" w:rsidP="00A25827">
      <w:pPr>
        <w:pStyle w:val="BodyText"/>
        <w:tabs>
          <w:tab w:val="left" w:pos="2123"/>
        </w:tabs>
        <w:spacing w:before="119"/>
        <w:ind w:left="118"/>
        <w:rPr>
          <w:rFonts w:ascii="Garamond" w:hAnsi="Garamond" w:cs="Garamond"/>
        </w:rPr>
      </w:pPr>
      <w:r>
        <w:rPr>
          <w:rFonts w:ascii="Times New Roman"/>
          <w:noProof/>
        </w:rPr>
        <w:drawing>
          <wp:anchor distT="0" distB="0" distL="114300" distR="114300" simplePos="0" relativeHeight="251676672" behindDoc="1" locked="0" layoutInCell="1" allowOverlap="1" wp14:anchorId="788FBD28" wp14:editId="3D58A4BD">
            <wp:simplePos x="0" y="0"/>
            <wp:positionH relativeFrom="column">
              <wp:posOffset>5293527</wp:posOffset>
            </wp:positionH>
            <wp:positionV relativeFrom="paragraph">
              <wp:posOffset>53975</wp:posOffset>
            </wp:positionV>
            <wp:extent cx="2647950" cy="2844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3">
                      <a:extLst>
                        <a:ext uri="{28A0092B-C50C-407E-A947-70E740481C1C}">
                          <a14:useLocalDpi xmlns:a14="http://schemas.microsoft.com/office/drawing/2010/main" val="0"/>
                        </a:ext>
                      </a:extLst>
                    </a:blip>
                    <a:srcRect l="61432" b="-71"/>
                    <a:stretch>
                      <a:fillRect/>
                    </a:stretch>
                  </pic:blipFill>
                  <pic:spPr bwMode="auto">
                    <a:xfrm>
                      <a:off x="0" y="0"/>
                      <a:ext cx="2647950" cy="2844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rPr>
        <w:drawing>
          <wp:anchor distT="0" distB="0" distL="114300" distR="114300" simplePos="0" relativeHeight="251673600" behindDoc="1" locked="0" layoutInCell="1" allowOverlap="1" wp14:anchorId="0CB4AE38" wp14:editId="0A8C5FBB">
            <wp:simplePos x="0" y="0"/>
            <wp:positionH relativeFrom="column">
              <wp:posOffset>1389380</wp:posOffset>
            </wp:positionH>
            <wp:positionV relativeFrom="paragraph">
              <wp:posOffset>45349</wp:posOffset>
            </wp:positionV>
            <wp:extent cx="2907030" cy="284480"/>
            <wp:effectExtent l="0" t="0" r="762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3">
                      <a:extLst>
                        <a:ext uri="{28A0092B-C50C-407E-A947-70E740481C1C}">
                          <a14:useLocalDpi xmlns:a14="http://schemas.microsoft.com/office/drawing/2010/main" val="0"/>
                        </a:ext>
                      </a:extLst>
                    </a:blip>
                    <a:srcRect r="57663" b="-71"/>
                    <a:stretch>
                      <a:fillRect/>
                    </a:stretch>
                  </pic:blipFill>
                  <pic:spPr bwMode="auto">
                    <a:xfrm>
                      <a:off x="0" y="0"/>
                      <a:ext cx="2907030" cy="28448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4"/>
        </w:rPr>
        <w:t>Persian</w:t>
      </w:r>
      <w:r>
        <w:rPr>
          <w:spacing w:val="-8"/>
          <w:position w:val="4"/>
        </w:rPr>
        <w:t xml:space="preserve"> </w:t>
      </w:r>
      <w:r>
        <w:rPr>
          <w:position w:val="4"/>
        </w:rPr>
        <w:t>-</w:t>
      </w:r>
      <w:r>
        <w:rPr>
          <w:position w:val="4"/>
        </w:rPr>
        <w:tab/>
      </w:r>
      <w:r>
        <w:rPr>
          <w:rFonts w:ascii="Times New Roman"/>
        </w:rPr>
        <w:t xml:space="preserve">                                                                             </w:t>
      </w:r>
      <w:r>
        <w:rPr>
          <w:rFonts w:ascii="Garamond" w:hAnsi="Garamond" w:cs="Garamond"/>
        </w:rPr>
        <w:t>1-800-370-4526</w:t>
      </w:r>
      <w:r>
        <w:rPr>
          <w:rFonts w:ascii="Garamond" w:hAnsi="Garamond" w:cs="Garamond"/>
          <w:spacing w:val="-6"/>
        </w:rPr>
        <w:t xml:space="preserve"> </w:t>
      </w:r>
    </w:p>
    <w:p w14:paraId="028D0C95" w14:textId="77777777" w:rsidR="00A25827" w:rsidRDefault="006B4044" w:rsidP="00A25827">
      <w:pPr>
        <w:pStyle w:val="BodyText"/>
        <w:tabs>
          <w:tab w:val="left" w:pos="2143"/>
        </w:tabs>
        <w:spacing w:before="23"/>
        <w:ind w:left="136"/>
        <w:rPr>
          <w:rFonts w:ascii="Garamond" w:hAnsi="Garamond" w:cs="Garamond"/>
        </w:rPr>
      </w:pPr>
      <w:r>
        <w:t>Polish</w:t>
      </w:r>
      <w:r>
        <w:rPr>
          <w:spacing w:val="-6"/>
        </w:rPr>
        <w:t xml:space="preserve"> </w:t>
      </w:r>
      <w:r>
        <w:t>-</w:t>
      </w:r>
      <w:r>
        <w:tab/>
      </w:r>
      <w:r>
        <w:rPr>
          <w:rFonts w:ascii="Garamond" w:hAnsi="Garamond"/>
        </w:rPr>
        <w:t>Aby</w:t>
      </w:r>
      <w:r>
        <w:rPr>
          <w:rFonts w:ascii="Garamond" w:hAnsi="Garamond"/>
          <w:spacing w:val="-8"/>
        </w:rPr>
        <w:t xml:space="preserve"> </w:t>
      </w:r>
      <w:r>
        <w:rPr>
          <w:rFonts w:ascii="Garamond" w:hAnsi="Garamond"/>
        </w:rPr>
        <w:t>uzyskać</w:t>
      </w:r>
      <w:r>
        <w:rPr>
          <w:rFonts w:ascii="Garamond" w:hAnsi="Garamond"/>
          <w:spacing w:val="-7"/>
        </w:rPr>
        <w:t xml:space="preserve"> </w:t>
      </w:r>
      <w:r>
        <w:rPr>
          <w:rFonts w:ascii="Garamond" w:hAnsi="Garamond"/>
        </w:rPr>
        <w:t>pomoc</w:t>
      </w:r>
      <w:r>
        <w:rPr>
          <w:rFonts w:ascii="Garamond" w:hAnsi="Garamond"/>
          <w:spacing w:val="-7"/>
        </w:rPr>
        <w:t xml:space="preserve"> </w:t>
      </w:r>
      <w:r>
        <w:rPr>
          <w:rFonts w:ascii="Garamond" w:hAnsi="Garamond"/>
        </w:rPr>
        <w:t>w</w:t>
      </w:r>
      <w:r>
        <w:rPr>
          <w:rFonts w:ascii="Garamond" w:hAnsi="Garamond"/>
          <w:spacing w:val="-7"/>
        </w:rPr>
        <w:t xml:space="preserve"> </w:t>
      </w:r>
      <w:r>
        <w:rPr>
          <w:rFonts w:ascii="Garamond" w:hAnsi="Garamond"/>
        </w:rPr>
        <w:t>języku</w:t>
      </w:r>
      <w:r>
        <w:rPr>
          <w:rFonts w:ascii="Garamond" w:hAnsi="Garamond"/>
          <w:spacing w:val="-8"/>
        </w:rPr>
        <w:t xml:space="preserve"> </w:t>
      </w:r>
      <w:r>
        <w:rPr>
          <w:rFonts w:ascii="Garamond" w:hAnsi="Garamond"/>
        </w:rPr>
        <w:t>polskim,</w:t>
      </w:r>
      <w:r>
        <w:rPr>
          <w:rFonts w:ascii="Garamond" w:hAnsi="Garamond"/>
          <w:spacing w:val="-7"/>
        </w:rPr>
        <w:t xml:space="preserve"> </w:t>
      </w:r>
      <w:r>
        <w:rPr>
          <w:rFonts w:ascii="Garamond" w:hAnsi="Garamond"/>
        </w:rPr>
        <w:t>zadzwoń</w:t>
      </w:r>
      <w:r>
        <w:rPr>
          <w:rFonts w:ascii="Garamond" w:hAnsi="Garamond"/>
          <w:spacing w:val="-7"/>
        </w:rPr>
        <w:t xml:space="preserve"> </w:t>
      </w:r>
      <w:r>
        <w:rPr>
          <w:rFonts w:ascii="Garamond" w:hAnsi="Garamond"/>
        </w:rPr>
        <w:t>bezpłatnie</w:t>
      </w:r>
      <w:r>
        <w:rPr>
          <w:rFonts w:ascii="Garamond" w:hAnsi="Garamond"/>
          <w:spacing w:val="-7"/>
        </w:rPr>
        <w:t xml:space="preserve"> </w:t>
      </w:r>
      <w:r>
        <w:rPr>
          <w:rFonts w:ascii="Garamond" w:hAnsi="Garamond"/>
        </w:rPr>
        <w:t>pod</w:t>
      </w:r>
      <w:r>
        <w:rPr>
          <w:rFonts w:ascii="Garamond" w:hAnsi="Garamond"/>
          <w:spacing w:val="-7"/>
        </w:rPr>
        <w:t xml:space="preserve"> </w:t>
      </w:r>
      <w:r>
        <w:rPr>
          <w:rFonts w:ascii="Garamond" w:hAnsi="Garamond"/>
        </w:rPr>
        <w:t>numer</w:t>
      </w:r>
      <w:r>
        <w:rPr>
          <w:rFonts w:ascii="Garamond" w:hAnsi="Garamond"/>
          <w:spacing w:val="-8"/>
        </w:rPr>
        <w:t xml:space="preserve"> </w:t>
      </w:r>
      <w:r>
        <w:rPr>
          <w:rFonts w:ascii="Garamond" w:hAnsi="Garamond"/>
        </w:rPr>
        <w:t>1-800-370-4526.</w:t>
      </w:r>
    </w:p>
    <w:p w14:paraId="78285BA9" w14:textId="77777777" w:rsidR="00A25827" w:rsidRDefault="006B4044" w:rsidP="00A25827">
      <w:pPr>
        <w:pStyle w:val="BodyText"/>
        <w:tabs>
          <w:tab w:val="left" w:pos="2245"/>
        </w:tabs>
        <w:spacing w:before="55"/>
        <w:ind w:left="138"/>
        <w:rPr>
          <w:rFonts w:ascii="Garamond" w:hAnsi="Garamond" w:cs="Garamond"/>
        </w:rPr>
      </w:pPr>
      <w:r>
        <w:t>Portuguese</w:t>
      </w:r>
      <w:r>
        <w:rPr>
          <w:spacing w:val="-11"/>
        </w:rPr>
        <w:t xml:space="preserve"> </w:t>
      </w:r>
      <w:r>
        <w:t>-</w:t>
      </w:r>
      <w:r>
        <w:tab/>
      </w:r>
      <w:r>
        <w:rPr>
          <w:rFonts w:ascii="Garamond" w:hAnsi="Garamond"/>
          <w:position w:val="1"/>
        </w:rPr>
        <w:t>Para</w:t>
      </w:r>
      <w:r>
        <w:rPr>
          <w:rFonts w:ascii="Garamond" w:hAnsi="Garamond"/>
          <w:spacing w:val="-7"/>
          <w:position w:val="1"/>
        </w:rPr>
        <w:t xml:space="preserve"> </w:t>
      </w:r>
      <w:r>
        <w:rPr>
          <w:rFonts w:ascii="Garamond" w:hAnsi="Garamond"/>
          <w:position w:val="1"/>
        </w:rPr>
        <w:t>obter</w:t>
      </w:r>
      <w:r>
        <w:rPr>
          <w:rFonts w:ascii="Garamond" w:hAnsi="Garamond"/>
          <w:spacing w:val="-8"/>
          <w:position w:val="1"/>
        </w:rPr>
        <w:t xml:space="preserve"> </w:t>
      </w:r>
      <w:r>
        <w:rPr>
          <w:rFonts w:ascii="Garamond" w:hAnsi="Garamond"/>
          <w:position w:val="1"/>
        </w:rPr>
        <w:t>assistência</w:t>
      </w:r>
      <w:r>
        <w:rPr>
          <w:rFonts w:ascii="Garamond" w:hAnsi="Garamond"/>
          <w:spacing w:val="-7"/>
          <w:position w:val="1"/>
        </w:rPr>
        <w:t xml:space="preserve"> </w:t>
      </w:r>
      <w:r>
        <w:rPr>
          <w:rFonts w:ascii="Garamond" w:hAnsi="Garamond"/>
          <w:position w:val="1"/>
        </w:rPr>
        <w:t>linguística</w:t>
      </w:r>
      <w:r>
        <w:rPr>
          <w:rFonts w:ascii="Garamond" w:hAnsi="Garamond"/>
          <w:spacing w:val="-7"/>
          <w:position w:val="1"/>
        </w:rPr>
        <w:t xml:space="preserve"> </w:t>
      </w:r>
      <w:r>
        <w:rPr>
          <w:rFonts w:ascii="Garamond" w:hAnsi="Garamond"/>
          <w:position w:val="1"/>
        </w:rPr>
        <w:t>em</w:t>
      </w:r>
      <w:r>
        <w:rPr>
          <w:rFonts w:ascii="Garamond" w:hAnsi="Garamond"/>
          <w:spacing w:val="-7"/>
          <w:position w:val="1"/>
        </w:rPr>
        <w:t xml:space="preserve"> </w:t>
      </w:r>
      <w:r>
        <w:rPr>
          <w:rFonts w:ascii="Garamond" w:hAnsi="Garamond"/>
          <w:position w:val="1"/>
        </w:rPr>
        <w:t>português</w:t>
      </w:r>
      <w:r>
        <w:rPr>
          <w:rFonts w:ascii="Garamond" w:hAnsi="Garamond"/>
          <w:spacing w:val="-8"/>
          <w:position w:val="1"/>
        </w:rPr>
        <w:t xml:space="preserve"> </w:t>
      </w:r>
      <w:r>
        <w:rPr>
          <w:rFonts w:ascii="Garamond" w:hAnsi="Garamond"/>
          <w:position w:val="1"/>
        </w:rPr>
        <w:t>ligue</w:t>
      </w:r>
      <w:r>
        <w:rPr>
          <w:rFonts w:ascii="Garamond" w:hAnsi="Garamond"/>
          <w:spacing w:val="-7"/>
          <w:position w:val="1"/>
        </w:rPr>
        <w:t xml:space="preserve"> </w:t>
      </w:r>
      <w:r>
        <w:rPr>
          <w:rFonts w:ascii="Garamond" w:hAnsi="Garamond"/>
          <w:position w:val="1"/>
        </w:rPr>
        <w:t>para</w:t>
      </w:r>
      <w:r>
        <w:rPr>
          <w:rFonts w:ascii="Garamond" w:hAnsi="Garamond"/>
          <w:spacing w:val="-7"/>
          <w:position w:val="1"/>
        </w:rPr>
        <w:t xml:space="preserve"> </w:t>
      </w:r>
      <w:r>
        <w:rPr>
          <w:rFonts w:ascii="Garamond" w:hAnsi="Garamond"/>
          <w:position w:val="1"/>
        </w:rPr>
        <w:t>o</w:t>
      </w:r>
      <w:r>
        <w:rPr>
          <w:rFonts w:ascii="Garamond" w:hAnsi="Garamond"/>
          <w:spacing w:val="-7"/>
          <w:position w:val="1"/>
        </w:rPr>
        <w:t xml:space="preserve"> </w:t>
      </w:r>
      <w:r>
        <w:rPr>
          <w:rFonts w:ascii="Garamond" w:hAnsi="Garamond"/>
          <w:position w:val="1"/>
        </w:rPr>
        <w:t>1-800-370-4526</w:t>
      </w:r>
      <w:r>
        <w:rPr>
          <w:rFonts w:ascii="Garamond" w:hAnsi="Garamond"/>
          <w:spacing w:val="-7"/>
          <w:position w:val="1"/>
        </w:rPr>
        <w:t xml:space="preserve"> </w:t>
      </w:r>
      <w:r>
        <w:rPr>
          <w:rFonts w:ascii="Garamond" w:hAnsi="Garamond"/>
          <w:position w:val="1"/>
        </w:rPr>
        <w:t>gratuitamente.</w:t>
      </w:r>
    </w:p>
    <w:p w14:paraId="3F5167B0" w14:textId="77777777" w:rsidR="00A25827" w:rsidRDefault="006B4044" w:rsidP="00A25827">
      <w:pPr>
        <w:pStyle w:val="BodyText"/>
        <w:tabs>
          <w:tab w:val="left" w:pos="2241"/>
        </w:tabs>
        <w:spacing w:before="158"/>
        <w:ind w:left="144"/>
        <w:rPr>
          <w:rFonts w:ascii="Garamond" w:hAnsi="Garamond" w:cs="Garamond"/>
        </w:rPr>
      </w:pPr>
      <w:r>
        <w:t>Romanian</w:t>
      </w:r>
      <w:r>
        <w:rPr>
          <w:spacing w:val="-10"/>
        </w:rPr>
        <w:t xml:space="preserve"> </w:t>
      </w:r>
      <w:r>
        <w:t>-</w:t>
      </w:r>
      <w:r>
        <w:tab/>
      </w:r>
      <w:r>
        <w:rPr>
          <w:rFonts w:ascii="Garamond" w:hAnsi="Garamond"/>
        </w:rPr>
        <w:t>Pentru</w:t>
      </w:r>
      <w:r>
        <w:rPr>
          <w:rFonts w:ascii="Garamond" w:hAnsi="Garamond"/>
          <w:spacing w:val="-8"/>
        </w:rPr>
        <w:t xml:space="preserve"> </w:t>
      </w:r>
      <w:r>
        <w:rPr>
          <w:rFonts w:ascii="Garamond" w:hAnsi="Garamond"/>
        </w:rPr>
        <w:t>asistenţă</w:t>
      </w:r>
      <w:r>
        <w:rPr>
          <w:rFonts w:ascii="Garamond" w:hAnsi="Garamond"/>
          <w:spacing w:val="-8"/>
        </w:rPr>
        <w:t xml:space="preserve"> </w:t>
      </w:r>
      <w:r>
        <w:rPr>
          <w:rFonts w:ascii="Garamond" w:hAnsi="Garamond"/>
        </w:rPr>
        <w:t>lingvistică</w:t>
      </w:r>
      <w:r>
        <w:rPr>
          <w:rFonts w:ascii="Garamond" w:hAnsi="Garamond"/>
          <w:spacing w:val="-7"/>
        </w:rPr>
        <w:t xml:space="preserve"> </w:t>
      </w:r>
      <w:r>
        <w:rPr>
          <w:rFonts w:ascii="Garamond" w:hAnsi="Garamond"/>
        </w:rPr>
        <w:t>în</w:t>
      </w:r>
      <w:r>
        <w:rPr>
          <w:rFonts w:ascii="Garamond" w:hAnsi="Garamond"/>
          <w:spacing w:val="-8"/>
        </w:rPr>
        <w:t xml:space="preserve"> </w:t>
      </w:r>
      <w:r>
        <w:rPr>
          <w:rFonts w:ascii="Garamond" w:hAnsi="Garamond"/>
        </w:rPr>
        <w:t>româneşte</w:t>
      </w:r>
      <w:r>
        <w:rPr>
          <w:rFonts w:ascii="Garamond" w:hAnsi="Garamond"/>
          <w:spacing w:val="-8"/>
        </w:rPr>
        <w:t xml:space="preserve"> </w:t>
      </w:r>
      <w:r>
        <w:rPr>
          <w:rFonts w:ascii="Garamond" w:hAnsi="Garamond"/>
        </w:rPr>
        <w:t>telefonaţi</w:t>
      </w:r>
      <w:r>
        <w:rPr>
          <w:rFonts w:ascii="Garamond" w:hAnsi="Garamond"/>
          <w:spacing w:val="-8"/>
        </w:rPr>
        <w:t xml:space="preserve"> </w:t>
      </w:r>
      <w:r>
        <w:rPr>
          <w:rFonts w:ascii="Garamond" w:hAnsi="Garamond"/>
        </w:rPr>
        <w:t>la</w:t>
      </w:r>
      <w:r>
        <w:rPr>
          <w:rFonts w:ascii="Garamond" w:hAnsi="Garamond"/>
          <w:spacing w:val="-8"/>
        </w:rPr>
        <w:t xml:space="preserve"> </w:t>
      </w:r>
      <w:r>
        <w:rPr>
          <w:rFonts w:ascii="Garamond" w:hAnsi="Garamond"/>
        </w:rPr>
        <w:t>numărul</w:t>
      </w:r>
      <w:r>
        <w:rPr>
          <w:rFonts w:ascii="Garamond" w:hAnsi="Garamond"/>
          <w:spacing w:val="-7"/>
        </w:rPr>
        <w:t xml:space="preserve"> </w:t>
      </w:r>
      <w:r>
        <w:rPr>
          <w:rFonts w:ascii="Garamond" w:hAnsi="Garamond"/>
        </w:rPr>
        <w:t>gratuit</w:t>
      </w:r>
      <w:r>
        <w:rPr>
          <w:rFonts w:ascii="Garamond" w:hAnsi="Garamond"/>
          <w:spacing w:val="-8"/>
        </w:rPr>
        <w:t xml:space="preserve"> </w:t>
      </w:r>
      <w:r>
        <w:rPr>
          <w:rFonts w:ascii="Garamond" w:hAnsi="Garamond"/>
        </w:rPr>
        <w:t>1-800-370-4526</w:t>
      </w:r>
    </w:p>
    <w:p w14:paraId="3103A288" w14:textId="77777777" w:rsidR="00A25827" w:rsidRDefault="006B4044" w:rsidP="00A25827">
      <w:pPr>
        <w:pStyle w:val="BodyText"/>
        <w:tabs>
          <w:tab w:val="left" w:pos="2251"/>
        </w:tabs>
        <w:spacing w:before="142"/>
        <w:ind w:left="146"/>
        <w:rPr>
          <w:rFonts w:ascii="Garamond" w:hAnsi="Garamond" w:cs="Garamond"/>
        </w:rPr>
      </w:pPr>
      <w:r>
        <w:lastRenderedPageBreak/>
        <w:t>Russian</w:t>
      </w:r>
      <w:r>
        <w:rPr>
          <w:spacing w:val="-8"/>
        </w:rPr>
        <w:t xml:space="preserve"> </w:t>
      </w:r>
      <w:r>
        <w:t>-</w:t>
      </w:r>
      <w:r>
        <w:tab/>
      </w:r>
      <w:r>
        <w:rPr>
          <w:rFonts w:ascii="Garamond" w:hAnsi="Garamond"/>
        </w:rPr>
        <w:t>Чтобы</w:t>
      </w:r>
      <w:r>
        <w:rPr>
          <w:rFonts w:ascii="Garamond" w:hAnsi="Garamond"/>
          <w:spacing w:val="-11"/>
        </w:rPr>
        <w:t xml:space="preserve"> </w:t>
      </w:r>
      <w:r>
        <w:rPr>
          <w:rFonts w:ascii="Garamond" w:hAnsi="Garamond"/>
        </w:rPr>
        <w:t>получить</w:t>
      </w:r>
      <w:r>
        <w:rPr>
          <w:rFonts w:ascii="Garamond" w:hAnsi="Garamond"/>
          <w:spacing w:val="-12"/>
        </w:rPr>
        <w:t xml:space="preserve"> </w:t>
      </w:r>
      <w:r>
        <w:rPr>
          <w:rFonts w:ascii="Garamond" w:hAnsi="Garamond"/>
        </w:rPr>
        <w:t>помощь</w:t>
      </w:r>
      <w:r>
        <w:rPr>
          <w:rFonts w:ascii="Garamond" w:hAnsi="Garamond"/>
          <w:spacing w:val="-11"/>
        </w:rPr>
        <w:t xml:space="preserve"> </w:t>
      </w:r>
      <w:r>
        <w:rPr>
          <w:rFonts w:ascii="Garamond" w:hAnsi="Garamond"/>
        </w:rPr>
        <w:t>русскоязычного</w:t>
      </w:r>
      <w:r>
        <w:rPr>
          <w:rFonts w:ascii="Garamond" w:hAnsi="Garamond"/>
          <w:spacing w:val="-11"/>
        </w:rPr>
        <w:t xml:space="preserve"> </w:t>
      </w:r>
      <w:r>
        <w:rPr>
          <w:rFonts w:ascii="Garamond" w:hAnsi="Garamond"/>
        </w:rPr>
        <w:t>переводчика,</w:t>
      </w:r>
      <w:r>
        <w:rPr>
          <w:rFonts w:ascii="Garamond" w:hAnsi="Garamond"/>
          <w:spacing w:val="-11"/>
        </w:rPr>
        <w:t xml:space="preserve"> </w:t>
      </w:r>
      <w:r>
        <w:rPr>
          <w:rFonts w:ascii="Garamond" w:hAnsi="Garamond"/>
        </w:rPr>
        <w:t>позвоните</w:t>
      </w:r>
      <w:r>
        <w:rPr>
          <w:rFonts w:ascii="Garamond" w:hAnsi="Garamond"/>
          <w:spacing w:val="-11"/>
        </w:rPr>
        <w:t xml:space="preserve"> </w:t>
      </w:r>
      <w:r>
        <w:rPr>
          <w:rFonts w:ascii="Garamond" w:hAnsi="Garamond"/>
        </w:rPr>
        <w:t>по</w:t>
      </w:r>
      <w:r>
        <w:rPr>
          <w:rFonts w:ascii="Garamond" w:hAnsi="Garamond"/>
          <w:spacing w:val="-11"/>
        </w:rPr>
        <w:t xml:space="preserve"> </w:t>
      </w:r>
      <w:r>
        <w:rPr>
          <w:rFonts w:ascii="Garamond" w:hAnsi="Garamond"/>
        </w:rPr>
        <w:t>бесплатному</w:t>
      </w:r>
      <w:r>
        <w:rPr>
          <w:rFonts w:ascii="Garamond" w:hAnsi="Garamond"/>
          <w:spacing w:val="-11"/>
        </w:rPr>
        <w:t xml:space="preserve"> </w:t>
      </w:r>
      <w:r>
        <w:rPr>
          <w:rFonts w:ascii="Garamond" w:hAnsi="Garamond"/>
        </w:rPr>
        <w:t>номеру</w:t>
      </w:r>
      <w:r>
        <w:rPr>
          <w:rFonts w:ascii="Garamond" w:hAnsi="Garamond"/>
          <w:spacing w:val="-12"/>
        </w:rPr>
        <w:t xml:space="preserve"> </w:t>
      </w:r>
      <w:r>
        <w:rPr>
          <w:rFonts w:ascii="Garamond" w:hAnsi="Garamond"/>
        </w:rPr>
        <w:t>1-800-370-4526.</w:t>
      </w:r>
    </w:p>
    <w:p w14:paraId="737EFBD7" w14:textId="77777777" w:rsidR="00A25827" w:rsidRDefault="006B4044" w:rsidP="00A25827">
      <w:pPr>
        <w:tabs>
          <w:tab w:val="left" w:pos="2251"/>
        </w:tabs>
        <w:spacing w:before="146"/>
        <w:ind w:left="127"/>
        <w:rPr>
          <w:rFonts w:ascii="Calibri" w:hAnsi="Calibri" w:cs="Calibri"/>
        </w:rPr>
      </w:pPr>
      <w:r>
        <w:rPr>
          <w:position w:val="3"/>
        </w:rPr>
        <w:t>Samoan</w:t>
      </w:r>
      <w:r>
        <w:rPr>
          <w:spacing w:val="-8"/>
          <w:position w:val="3"/>
        </w:rPr>
        <w:t xml:space="preserve"> </w:t>
      </w:r>
      <w:r>
        <w:rPr>
          <w:position w:val="3"/>
        </w:rPr>
        <w:t>-</w:t>
      </w:r>
      <w:r>
        <w:rPr>
          <w:position w:val="3"/>
        </w:rPr>
        <w:tab/>
      </w:r>
      <w:r>
        <w:rPr>
          <w:rFonts w:ascii="Calibri"/>
        </w:rPr>
        <w:t>Mo</w:t>
      </w:r>
      <w:r>
        <w:rPr>
          <w:rFonts w:ascii="Calibri"/>
          <w:spacing w:val="-5"/>
        </w:rPr>
        <w:t xml:space="preserve"> </w:t>
      </w:r>
      <w:r>
        <w:rPr>
          <w:rFonts w:ascii="Calibri"/>
        </w:rPr>
        <w:t>fesoasoani</w:t>
      </w:r>
      <w:r>
        <w:rPr>
          <w:rFonts w:ascii="Calibri"/>
          <w:spacing w:val="-5"/>
        </w:rPr>
        <w:t xml:space="preserve"> </w:t>
      </w:r>
      <w:r>
        <w:rPr>
          <w:rFonts w:ascii="Calibri"/>
        </w:rPr>
        <w:t>tau</w:t>
      </w:r>
      <w:r>
        <w:rPr>
          <w:rFonts w:ascii="Calibri"/>
          <w:spacing w:val="-5"/>
        </w:rPr>
        <w:t xml:space="preserve"> </w:t>
      </w:r>
      <w:r>
        <w:rPr>
          <w:rFonts w:ascii="Calibri"/>
        </w:rPr>
        <w:t>gagana</w:t>
      </w:r>
      <w:r>
        <w:rPr>
          <w:rFonts w:ascii="Calibri"/>
          <w:spacing w:val="-4"/>
        </w:rPr>
        <w:t xml:space="preserve"> </w:t>
      </w:r>
      <w:r>
        <w:rPr>
          <w:rFonts w:ascii="Calibri"/>
        </w:rPr>
        <w:t>I</w:t>
      </w:r>
      <w:r>
        <w:rPr>
          <w:rFonts w:ascii="Calibri"/>
          <w:spacing w:val="-5"/>
        </w:rPr>
        <w:t xml:space="preserve"> </w:t>
      </w:r>
      <w:r>
        <w:rPr>
          <w:rFonts w:ascii="Calibri"/>
        </w:rPr>
        <w:t>le</w:t>
      </w:r>
      <w:r>
        <w:rPr>
          <w:rFonts w:ascii="Calibri"/>
          <w:spacing w:val="-5"/>
        </w:rPr>
        <w:t xml:space="preserve"> </w:t>
      </w:r>
      <w:r>
        <w:rPr>
          <w:rFonts w:ascii="Calibri"/>
        </w:rPr>
        <w:t>Gagana</w:t>
      </w:r>
      <w:r>
        <w:rPr>
          <w:rFonts w:ascii="Calibri"/>
          <w:spacing w:val="-5"/>
        </w:rPr>
        <w:t xml:space="preserve"> </w:t>
      </w:r>
      <w:r>
        <w:rPr>
          <w:rFonts w:ascii="Calibri"/>
        </w:rPr>
        <w:t>Samoa</w:t>
      </w:r>
      <w:r>
        <w:rPr>
          <w:rFonts w:ascii="Calibri"/>
          <w:spacing w:val="-4"/>
        </w:rPr>
        <w:t xml:space="preserve"> </w:t>
      </w:r>
      <w:r>
        <w:rPr>
          <w:rFonts w:ascii="Calibri"/>
        </w:rPr>
        <w:t>vala'au</w:t>
      </w:r>
      <w:r>
        <w:rPr>
          <w:rFonts w:ascii="Calibri"/>
          <w:spacing w:val="-5"/>
        </w:rPr>
        <w:t xml:space="preserve"> </w:t>
      </w:r>
      <w:r>
        <w:rPr>
          <w:rFonts w:ascii="Calibri"/>
        </w:rPr>
        <w:t>le</w:t>
      </w:r>
      <w:r>
        <w:rPr>
          <w:rFonts w:ascii="Calibri"/>
          <w:spacing w:val="-5"/>
        </w:rPr>
        <w:t xml:space="preserve"> </w:t>
      </w:r>
      <w:r>
        <w:rPr>
          <w:rFonts w:ascii="Calibri"/>
        </w:rPr>
        <w:t>1-800-370-4526</w:t>
      </w:r>
      <w:r>
        <w:rPr>
          <w:rFonts w:ascii="Calibri"/>
          <w:spacing w:val="-4"/>
        </w:rPr>
        <w:t xml:space="preserve"> </w:t>
      </w:r>
      <w:r>
        <w:rPr>
          <w:rFonts w:ascii="Calibri"/>
        </w:rPr>
        <w:t>e</w:t>
      </w:r>
      <w:r>
        <w:rPr>
          <w:rFonts w:ascii="Calibri"/>
          <w:spacing w:val="-5"/>
        </w:rPr>
        <w:t xml:space="preserve"> </w:t>
      </w:r>
      <w:r>
        <w:rPr>
          <w:rFonts w:ascii="Calibri"/>
        </w:rPr>
        <w:t>aunoa</w:t>
      </w:r>
      <w:r>
        <w:rPr>
          <w:rFonts w:ascii="Calibri"/>
          <w:spacing w:val="-5"/>
        </w:rPr>
        <w:t xml:space="preserve"> </w:t>
      </w:r>
      <w:r>
        <w:rPr>
          <w:rFonts w:ascii="Calibri"/>
        </w:rPr>
        <w:t>ma</w:t>
      </w:r>
      <w:r>
        <w:rPr>
          <w:rFonts w:ascii="Calibri"/>
          <w:spacing w:val="-5"/>
        </w:rPr>
        <w:t xml:space="preserve"> </w:t>
      </w:r>
      <w:r>
        <w:rPr>
          <w:rFonts w:ascii="Calibri"/>
        </w:rPr>
        <w:t>se</w:t>
      </w:r>
      <w:r>
        <w:rPr>
          <w:rFonts w:ascii="Calibri"/>
          <w:spacing w:val="-4"/>
        </w:rPr>
        <w:t xml:space="preserve"> </w:t>
      </w:r>
      <w:r>
        <w:rPr>
          <w:rFonts w:ascii="Calibri"/>
        </w:rPr>
        <w:t>totogi.</w:t>
      </w:r>
    </w:p>
    <w:p w14:paraId="69906F66" w14:textId="77777777" w:rsidR="00A25827" w:rsidRDefault="006B4044" w:rsidP="00A25827">
      <w:pPr>
        <w:pStyle w:val="BodyText"/>
        <w:tabs>
          <w:tab w:val="left" w:pos="2247"/>
        </w:tabs>
        <w:spacing w:before="114"/>
        <w:ind w:left="125"/>
        <w:rPr>
          <w:rFonts w:ascii="Garamond" w:hAnsi="Garamond" w:cs="Garamond"/>
        </w:rPr>
      </w:pPr>
      <w:r>
        <w:t>Serbo-Croatian</w:t>
      </w:r>
      <w:r>
        <w:rPr>
          <w:spacing w:val="-14"/>
        </w:rPr>
        <w:t xml:space="preserve"> </w:t>
      </w:r>
      <w:r>
        <w:t>-</w:t>
      </w:r>
      <w:r>
        <w:tab/>
      </w:r>
      <w:r>
        <w:rPr>
          <w:rFonts w:ascii="Garamond" w:hAnsi="Garamond"/>
          <w:position w:val="2"/>
        </w:rPr>
        <w:t>Za</w:t>
      </w:r>
      <w:r>
        <w:rPr>
          <w:rFonts w:ascii="Garamond" w:hAnsi="Garamond"/>
          <w:spacing w:val="-7"/>
          <w:position w:val="2"/>
        </w:rPr>
        <w:t xml:space="preserve"> </w:t>
      </w:r>
      <w:r>
        <w:rPr>
          <w:rFonts w:ascii="Garamond" w:hAnsi="Garamond"/>
          <w:position w:val="2"/>
        </w:rPr>
        <w:t>jezičnu</w:t>
      </w:r>
      <w:r>
        <w:rPr>
          <w:rFonts w:ascii="Garamond" w:hAnsi="Garamond"/>
          <w:spacing w:val="-7"/>
          <w:position w:val="2"/>
        </w:rPr>
        <w:t xml:space="preserve"> </w:t>
      </w:r>
      <w:r>
        <w:rPr>
          <w:rFonts w:ascii="Garamond" w:hAnsi="Garamond"/>
          <w:position w:val="2"/>
        </w:rPr>
        <w:t>pomoć</w:t>
      </w:r>
      <w:r>
        <w:rPr>
          <w:rFonts w:ascii="Garamond" w:hAnsi="Garamond"/>
          <w:spacing w:val="-7"/>
          <w:position w:val="2"/>
        </w:rPr>
        <w:t xml:space="preserve"> </w:t>
      </w:r>
      <w:r>
        <w:rPr>
          <w:rFonts w:ascii="Garamond" w:hAnsi="Garamond"/>
          <w:position w:val="2"/>
        </w:rPr>
        <w:t>na</w:t>
      </w:r>
      <w:r>
        <w:rPr>
          <w:rFonts w:ascii="Garamond" w:hAnsi="Garamond"/>
          <w:spacing w:val="-6"/>
          <w:position w:val="2"/>
        </w:rPr>
        <w:t xml:space="preserve"> </w:t>
      </w:r>
      <w:r>
        <w:rPr>
          <w:rFonts w:ascii="Garamond" w:hAnsi="Garamond"/>
          <w:position w:val="2"/>
        </w:rPr>
        <w:t>hrvatskom</w:t>
      </w:r>
      <w:r>
        <w:rPr>
          <w:rFonts w:ascii="Garamond" w:hAnsi="Garamond"/>
          <w:spacing w:val="-7"/>
          <w:position w:val="2"/>
        </w:rPr>
        <w:t xml:space="preserve"> </w:t>
      </w:r>
      <w:r>
        <w:rPr>
          <w:rFonts w:ascii="Garamond" w:hAnsi="Garamond"/>
          <w:position w:val="2"/>
        </w:rPr>
        <w:t>jeziku</w:t>
      </w:r>
      <w:r>
        <w:rPr>
          <w:rFonts w:ascii="Garamond" w:hAnsi="Garamond"/>
          <w:spacing w:val="-7"/>
          <w:position w:val="2"/>
        </w:rPr>
        <w:t xml:space="preserve"> </w:t>
      </w:r>
      <w:r>
        <w:rPr>
          <w:rFonts w:ascii="Garamond" w:hAnsi="Garamond"/>
          <w:position w:val="2"/>
        </w:rPr>
        <w:t>pozovite</w:t>
      </w:r>
      <w:r>
        <w:rPr>
          <w:rFonts w:ascii="Garamond" w:hAnsi="Garamond"/>
          <w:spacing w:val="-6"/>
          <w:position w:val="2"/>
        </w:rPr>
        <w:t xml:space="preserve"> </w:t>
      </w:r>
      <w:r>
        <w:rPr>
          <w:rFonts w:ascii="Garamond" w:hAnsi="Garamond"/>
          <w:position w:val="2"/>
        </w:rPr>
        <w:t>besplatan</w:t>
      </w:r>
      <w:r>
        <w:rPr>
          <w:rFonts w:ascii="Garamond" w:hAnsi="Garamond"/>
          <w:spacing w:val="-7"/>
          <w:position w:val="2"/>
        </w:rPr>
        <w:t xml:space="preserve"> </w:t>
      </w:r>
      <w:r>
        <w:rPr>
          <w:rFonts w:ascii="Garamond" w:hAnsi="Garamond"/>
          <w:position w:val="2"/>
        </w:rPr>
        <w:t>broj</w:t>
      </w:r>
      <w:r>
        <w:rPr>
          <w:rFonts w:ascii="Garamond" w:hAnsi="Garamond"/>
          <w:spacing w:val="-7"/>
          <w:position w:val="2"/>
        </w:rPr>
        <w:t xml:space="preserve"> </w:t>
      </w:r>
      <w:r>
        <w:rPr>
          <w:rFonts w:ascii="Garamond" w:hAnsi="Garamond"/>
          <w:position w:val="2"/>
        </w:rPr>
        <w:t>1-800-370-4526.</w:t>
      </w:r>
    </w:p>
    <w:p w14:paraId="650E857A" w14:textId="77777777" w:rsidR="00A25827" w:rsidRDefault="006B4044" w:rsidP="00A25827">
      <w:pPr>
        <w:pStyle w:val="BodyText"/>
        <w:tabs>
          <w:tab w:val="left" w:pos="2251"/>
        </w:tabs>
        <w:spacing w:before="148"/>
        <w:ind w:left="128"/>
        <w:rPr>
          <w:rFonts w:ascii="Garamond" w:hAnsi="Garamond" w:cs="Garamond"/>
        </w:rPr>
      </w:pPr>
      <w:r>
        <w:rPr>
          <w:position w:val="-2"/>
        </w:rPr>
        <w:t>Spanish</w:t>
      </w:r>
      <w:r>
        <w:rPr>
          <w:spacing w:val="-8"/>
          <w:position w:val="-2"/>
        </w:rPr>
        <w:t xml:space="preserve"> </w:t>
      </w:r>
      <w:r>
        <w:rPr>
          <w:position w:val="-2"/>
        </w:rPr>
        <w:t>-</w:t>
      </w:r>
      <w:r>
        <w:rPr>
          <w:position w:val="-2"/>
        </w:rPr>
        <w:tab/>
      </w:r>
      <w:r>
        <w:rPr>
          <w:rFonts w:ascii="Garamond" w:hAnsi="Garamond"/>
        </w:rPr>
        <w:t>Para</w:t>
      </w:r>
      <w:r>
        <w:rPr>
          <w:rFonts w:ascii="Garamond" w:hAnsi="Garamond"/>
          <w:spacing w:val="-7"/>
        </w:rPr>
        <w:t xml:space="preserve"> </w:t>
      </w:r>
      <w:r>
        <w:rPr>
          <w:rFonts w:ascii="Garamond" w:hAnsi="Garamond"/>
        </w:rPr>
        <w:t>obtener</w:t>
      </w:r>
      <w:r>
        <w:rPr>
          <w:rFonts w:ascii="Garamond" w:hAnsi="Garamond"/>
          <w:spacing w:val="-7"/>
        </w:rPr>
        <w:t xml:space="preserve"> </w:t>
      </w:r>
      <w:r>
        <w:rPr>
          <w:rFonts w:ascii="Garamond" w:hAnsi="Garamond"/>
        </w:rPr>
        <w:t>asistencia</w:t>
      </w:r>
      <w:r>
        <w:rPr>
          <w:rFonts w:ascii="Garamond" w:hAnsi="Garamond"/>
          <w:spacing w:val="-6"/>
        </w:rPr>
        <w:t xml:space="preserve"> </w:t>
      </w:r>
      <w:r>
        <w:rPr>
          <w:rFonts w:ascii="Garamond" w:hAnsi="Garamond"/>
        </w:rPr>
        <w:t>lingüística</w:t>
      </w:r>
      <w:r>
        <w:rPr>
          <w:rFonts w:ascii="Garamond" w:hAnsi="Garamond"/>
          <w:spacing w:val="-7"/>
        </w:rPr>
        <w:t xml:space="preserve"> </w:t>
      </w:r>
      <w:r>
        <w:rPr>
          <w:rFonts w:ascii="Garamond" w:hAnsi="Garamond"/>
        </w:rPr>
        <w:t>en</w:t>
      </w:r>
      <w:r>
        <w:rPr>
          <w:rFonts w:ascii="Garamond" w:hAnsi="Garamond"/>
          <w:spacing w:val="-7"/>
        </w:rPr>
        <w:t xml:space="preserve"> </w:t>
      </w:r>
      <w:r>
        <w:rPr>
          <w:rFonts w:ascii="Garamond" w:hAnsi="Garamond"/>
        </w:rPr>
        <w:t>español,</w:t>
      </w:r>
      <w:r>
        <w:rPr>
          <w:rFonts w:ascii="Garamond" w:hAnsi="Garamond"/>
          <w:spacing w:val="-6"/>
        </w:rPr>
        <w:t xml:space="preserve"> </w:t>
      </w:r>
      <w:r>
        <w:rPr>
          <w:rFonts w:ascii="Garamond" w:hAnsi="Garamond"/>
        </w:rPr>
        <w:t>llame</w:t>
      </w:r>
      <w:r>
        <w:rPr>
          <w:rFonts w:ascii="Garamond" w:hAnsi="Garamond"/>
          <w:spacing w:val="-7"/>
        </w:rPr>
        <w:t xml:space="preserve"> </w:t>
      </w:r>
      <w:r>
        <w:rPr>
          <w:rFonts w:ascii="Garamond" w:hAnsi="Garamond"/>
        </w:rPr>
        <w:t>sin</w:t>
      </w:r>
      <w:r>
        <w:rPr>
          <w:rFonts w:ascii="Garamond" w:hAnsi="Garamond"/>
          <w:spacing w:val="-7"/>
        </w:rPr>
        <w:t xml:space="preserve"> </w:t>
      </w:r>
      <w:r>
        <w:rPr>
          <w:rFonts w:ascii="Garamond" w:hAnsi="Garamond"/>
        </w:rPr>
        <w:t>cargo</w:t>
      </w:r>
      <w:r>
        <w:rPr>
          <w:rFonts w:ascii="Garamond" w:hAnsi="Garamond"/>
          <w:spacing w:val="-6"/>
        </w:rPr>
        <w:t xml:space="preserve"> </w:t>
      </w:r>
      <w:r>
        <w:rPr>
          <w:rFonts w:ascii="Garamond" w:hAnsi="Garamond"/>
        </w:rPr>
        <w:t>al</w:t>
      </w:r>
      <w:r>
        <w:rPr>
          <w:rFonts w:ascii="Garamond" w:hAnsi="Garamond"/>
          <w:spacing w:val="-7"/>
        </w:rPr>
        <w:t xml:space="preserve"> </w:t>
      </w:r>
      <w:r>
        <w:rPr>
          <w:rFonts w:ascii="Garamond" w:hAnsi="Garamond"/>
        </w:rPr>
        <w:t>1-800-370-4526.</w:t>
      </w:r>
    </w:p>
    <w:p w14:paraId="792388F6" w14:textId="77777777" w:rsidR="00A25827" w:rsidRDefault="006B4044" w:rsidP="00A25827">
      <w:pPr>
        <w:pStyle w:val="BodyText"/>
        <w:tabs>
          <w:tab w:val="left" w:pos="2229"/>
        </w:tabs>
        <w:spacing w:before="130"/>
        <w:ind w:left="125"/>
        <w:rPr>
          <w:rFonts w:ascii="Microsoft Sans Serif" w:hAnsi="Microsoft Sans Serif" w:cs="Microsoft Sans Serif"/>
        </w:rPr>
      </w:pPr>
      <w:r>
        <w:rPr>
          <w:position w:val="-2"/>
        </w:rPr>
        <w:t>Sudanic-Fulfude</w:t>
      </w:r>
      <w:r>
        <w:rPr>
          <w:spacing w:val="-15"/>
          <w:position w:val="-2"/>
        </w:rPr>
        <w:t xml:space="preserve"> </w:t>
      </w:r>
      <w:r>
        <w:rPr>
          <w:position w:val="-2"/>
        </w:rPr>
        <w:t>-</w:t>
      </w:r>
      <w:r>
        <w:rPr>
          <w:position w:val="-2"/>
        </w:rPr>
        <w:tab/>
      </w:r>
      <w:r>
        <w:rPr>
          <w:rFonts w:ascii="Microsoft Sans Serif" w:hAnsi="Microsoft Sans Serif"/>
        </w:rPr>
        <w:t>Fii</w:t>
      </w:r>
      <w:r>
        <w:rPr>
          <w:rFonts w:ascii="Microsoft Sans Serif" w:hAnsi="Microsoft Sans Serif"/>
          <w:spacing w:val="-6"/>
        </w:rPr>
        <w:t xml:space="preserve"> </w:t>
      </w:r>
      <w:r>
        <w:rPr>
          <w:rFonts w:ascii="Microsoft Sans Serif" w:hAnsi="Microsoft Sans Serif"/>
        </w:rPr>
        <w:t>yo</w:t>
      </w:r>
      <w:r>
        <w:rPr>
          <w:rFonts w:ascii="Microsoft Sans Serif" w:hAnsi="Microsoft Sans Serif"/>
          <w:spacing w:val="-6"/>
        </w:rPr>
        <w:t xml:space="preserve"> </w:t>
      </w:r>
      <w:r>
        <w:rPr>
          <w:rFonts w:ascii="Microsoft Sans Serif" w:hAnsi="Microsoft Sans Serif"/>
        </w:rPr>
        <w:t>on</w:t>
      </w:r>
      <w:r>
        <w:rPr>
          <w:rFonts w:ascii="Microsoft Sans Serif" w:hAnsi="Microsoft Sans Serif"/>
          <w:spacing w:val="-6"/>
        </w:rPr>
        <w:t xml:space="preserve"> </w:t>
      </w:r>
      <w:r>
        <w:rPr>
          <w:rFonts w:ascii="Microsoft Sans Serif" w:hAnsi="Microsoft Sans Serif"/>
        </w:rPr>
        <w:t>heɓu</w:t>
      </w:r>
      <w:r>
        <w:rPr>
          <w:rFonts w:ascii="Microsoft Sans Serif" w:hAnsi="Microsoft Sans Serif"/>
          <w:spacing w:val="-6"/>
        </w:rPr>
        <w:t xml:space="preserve"> </w:t>
      </w:r>
      <w:r>
        <w:rPr>
          <w:rFonts w:ascii="Microsoft Sans Serif" w:hAnsi="Microsoft Sans Serif"/>
        </w:rPr>
        <w:t>balal</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ko</w:t>
      </w:r>
      <w:r>
        <w:rPr>
          <w:rFonts w:ascii="Microsoft Sans Serif" w:hAnsi="Microsoft Sans Serif"/>
          <w:spacing w:val="-6"/>
        </w:rPr>
        <w:t xml:space="preserve"> </w:t>
      </w:r>
      <w:r>
        <w:rPr>
          <w:rFonts w:ascii="Microsoft Sans Serif" w:hAnsi="Microsoft Sans Serif"/>
        </w:rPr>
        <w:t>yowitii</w:t>
      </w:r>
      <w:r>
        <w:rPr>
          <w:rFonts w:ascii="Microsoft Sans Serif" w:hAnsi="Microsoft Sans Serif"/>
          <w:spacing w:val="-5"/>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haala</w:t>
      </w:r>
      <w:r>
        <w:rPr>
          <w:rFonts w:ascii="Microsoft Sans Serif" w:hAnsi="Microsoft Sans Serif"/>
          <w:spacing w:val="-6"/>
        </w:rPr>
        <w:t xml:space="preserve"> </w:t>
      </w:r>
      <w:r>
        <w:rPr>
          <w:rFonts w:ascii="Microsoft Sans Serif" w:hAnsi="Microsoft Sans Serif"/>
        </w:rPr>
        <w:t>Pular</w:t>
      </w:r>
      <w:r>
        <w:rPr>
          <w:rFonts w:ascii="Microsoft Sans Serif" w:hAnsi="Microsoft Sans Serif"/>
          <w:spacing w:val="-6"/>
        </w:rPr>
        <w:t xml:space="preserve"> </w:t>
      </w:r>
      <w:r>
        <w:rPr>
          <w:rFonts w:ascii="Microsoft Sans Serif" w:hAnsi="Microsoft Sans Serif"/>
        </w:rPr>
        <w:t>noddee</w:t>
      </w:r>
      <w:r>
        <w:rPr>
          <w:rFonts w:ascii="Microsoft Sans Serif" w:hAnsi="Microsoft Sans Serif"/>
          <w:spacing w:val="-6"/>
        </w:rPr>
        <w:t xml:space="preserve"> </w:t>
      </w:r>
      <w:r>
        <w:rPr>
          <w:rFonts w:ascii="Microsoft Sans Serif" w:hAnsi="Microsoft Sans Serif"/>
        </w:rPr>
        <w:t>e</w:t>
      </w:r>
      <w:r>
        <w:rPr>
          <w:rFonts w:ascii="Microsoft Sans Serif" w:hAnsi="Microsoft Sans Serif"/>
          <w:spacing w:val="-6"/>
        </w:rPr>
        <w:t xml:space="preserve"> </w:t>
      </w:r>
      <w:r>
        <w:rPr>
          <w:rFonts w:ascii="Microsoft Sans Serif" w:hAnsi="Microsoft Sans Serif"/>
        </w:rPr>
        <w:t>oo</w:t>
      </w:r>
      <w:r>
        <w:rPr>
          <w:rFonts w:ascii="Microsoft Sans Serif" w:hAnsi="Microsoft Sans Serif"/>
          <w:spacing w:val="-6"/>
        </w:rPr>
        <w:t xml:space="preserve"> </w:t>
      </w:r>
      <w:r>
        <w:rPr>
          <w:rFonts w:ascii="Microsoft Sans Serif" w:hAnsi="Microsoft Sans Serif"/>
        </w:rPr>
        <w:t>numero</w:t>
      </w:r>
      <w:r>
        <w:rPr>
          <w:rFonts w:ascii="Microsoft Sans Serif" w:hAnsi="Microsoft Sans Serif"/>
          <w:spacing w:val="-6"/>
        </w:rPr>
        <w:t xml:space="preserve"> </w:t>
      </w:r>
      <w:r>
        <w:rPr>
          <w:rFonts w:ascii="Microsoft Sans Serif" w:hAnsi="Microsoft Sans Serif"/>
        </w:rPr>
        <w:t>ɗoo</w:t>
      </w:r>
      <w:r>
        <w:rPr>
          <w:rFonts w:ascii="Microsoft Sans Serif" w:hAnsi="Microsoft Sans Serif"/>
          <w:spacing w:val="-5"/>
        </w:rPr>
        <w:t xml:space="preserve"> </w:t>
      </w:r>
      <w:r>
        <w:rPr>
          <w:rFonts w:ascii="Microsoft Sans Serif" w:hAnsi="Microsoft Sans Serif"/>
        </w:rPr>
        <w:t>1-800-370-4526.</w:t>
      </w:r>
      <w:r>
        <w:rPr>
          <w:rFonts w:ascii="Microsoft Sans Serif" w:hAnsi="Microsoft Sans Serif"/>
          <w:spacing w:val="-6"/>
        </w:rPr>
        <w:t xml:space="preserve"> </w:t>
      </w:r>
      <w:r>
        <w:rPr>
          <w:rFonts w:ascii="Microsoft Sans Serif" w:hAnsi="Microsoft Sans Serif"/>
        </w:rPr>
        <w:t>Njodi</w:t>
      </w:r>
      <w:r>
        <w:rPr>
          <w:rFonts w:ascii="Microsoft Sans Serif" w:hAnsi="Microsoft Sans Serif"/>
          <w:spacing w:val="-6"/>
        </w:rPr>
        <w:t xml:space="preserve"> </w:t>
      </w:r>
      <w:r>
        <w:rPr>
          <w:rFonts w:ascii="Microsoft Sans Serif" w:hAnsi="Microsoft Sans Serif"/>
        </w:rPr>
        <w:t>woo</w:t>
      </w:r>
      <w:r>
        <w:rPr>
          <w:rFonts w:ascii="Microsoft Sans Serif" w:hAnsi="Microsoft Sans Serif"/>
          <w:spacing w:val="-6"/>
        </w:rPr>
        <w:t xml:space="preserve"> </w:t>
      </w:r>
      <w:r>
        <w:rPr>
          <w:rFonts w:ascii="Microsoft Sans Serif" w:hAnsi="Microsoft Sans Serif"/>
        </w:rPr>
        <w:t>fawaaki</w:t>
      </w:r>
      <w:r>
        <w:rPr>
          <w:rFonts w:ascii="Microsoft Sans Serif" w:hAnsi="Microsoft Sans Serif"/>
          <w:spacing w:val="-6"/>
        </w:rPr>
        <w:t xml:space="preserve"> </w:t>
      </w:r>
      <w:r>
        <w:rPr>
          <w:rFonts w:ascii="Microsoft Sans Serif" w:hAnsi="Microsoft Sans Serif"/>
        </w:rPr>
        <w:t>on.</w:t>
      </w:r>
    </w:p>
    <w:p w14:paraId="634A37EE" w14:textId="77777777" w:rsidR="00A25827" w:rsidRDefault="006B4044" w:rsidP="00A25827">
      <w:pPr>
        <w:pStyle w:val="BodyText"/>
        <w:tabs>
          <w:tab w:val="left" w:pos="2231"/>
        </w:tabs>
        <w:spacing w:before="144"/>
        <w:ind w:left="127"/>
        <w:rPr>
          <w:rFonts w:ascii="Garamond" w:hAnsi="Garamond" w:cs="Garamond"/>
        </w:rPr>
      </w:pPr>
      <w:r>
        <w:rPr>
          <w:position w:val="-2"/>
        </w:rPr>
        <w:t>Swahili</w:t>
      </w:r>
      <w:r>
        <w:rPr>
          <w:spacing w:val="-7"/>
          <w:position w:val="-2"/>
        </w:rPr>
        <w:t xml:space="preserve"> </w:t>
      </w:r>
      <w:r>
        <w:rPr>
          <w:position w:val="-2"/>
        </w:rPr>
        <w:t>-</w:t>
      </w:r>
      <w:r>
        <w:rPr>
          <w:position w:val="-2"/>
        </w:rPr>
        <w:tab/>
      </w:r>
      <w:r>
        <w:rPr>
          <w:rFonts w:ascii="Garamond"/>
        </w:rPr>
        <w:t>Ukihitaji</w:t>
      </w:r>
      <w:r>
        <w:rPr>
          <w:rFonts w:ascii="Garamond"/>
          <w:spacing w:val="-7"/>
        </w:rPr>
        <w:t xml:space="preserve"> </w:t>
      </w:r>
      <w:r>
        <w:rPr>
          <w:rFonts w:ascii="Garamond"/>
        </w:rPr>
        <w:t>usaidizi</w:t>
      </w:r>
      <w:r>
        <w:rPr>
          <w:rFonts w:ascii="Garamond"/>
          <w:spacing w:val="-6"/>
        </w:rPr>
        <w:t xml:space="preserve"> </w:t>
      </w:r>
      <w:r>
        <w:rPr>
          <w:rFonts w:ascii="Garamond"/>
        </w:rPr>
        <w:t>katika</w:t>
      </w:r>
      <w:r>
        <w:rPr>
          <w:rFonts w:ascii="Garamond"/>
          <w:spacing w:val="-6"/>
        </w:rPr>
        <w:t xml:space="preserve"> </w:t>
      </w:r>
      <w:r>
        <w:rPr>
          <w:rFonts w:ascii="Garamond"/>
        </w:rPr>
        <w:t>lugha</w:t>
      </w:r>
      <w:r>
        <w:rPr>
          <w:rFonts w:ascii="Garamond"/>
          <w:spacing w:val="-7"/>
        </w:rPr>
        <w:t xml:space="preserve"> </w:t>
      </w:r>
      <w:r>
        <w:rPr>
          <w:rFonts w:ascii="Garamond"/>
        </w:rPr>
        <w:t>ya</w:t>
      </w:r>
      <w:r>
        <w:rPr>
          <w:rFonts w:ascii="Garamond"/>
          <w:spacing w:val="-6"/>
        </w:rPr>
        <w:t xml:space="preserve"> </w:t>
      </w:r>
      <w:r>
        <w:rPr>
          <w:rFonts w:ascii="Garamond"/>
        </w:rPr>
        <w:t>Kiswahili</w:t>
      </w:r>
      <w:r>
        <w:rPr>
          <w:rFonts w:ascii="Garamond"/>
          <w:spacing w:val="-6"/>
        </w:rPr>
        <w:t xml:space="preserve"> </w:t>
      </w:r>
      <w:r>
        <w:rPr>
          <w:rFonts w:ascii="Garamond"/>
        </w:rPr>
        <w:t>piga</w:t>
      </w:r>
      <w:r>
        <w:rPr>
          <w:rFonts w:ascii="Garamond"/>
          <w:spacing w:val="-7"/>
        </w:rPr>
        <w:t xml:space="preserve"> </w:t>
      </w:r>
      <w:r>
        <w:rPr>
          <w:rFonts w:ascii="Garamond"/>
        </w:rPr>
        <w:t>simu</w:t>
      </w:r>
      <w:r>
        <w:rPr>
          <w:rFonts w:ascii="Garamond"/>
          <w:spacing w:val="-6"/>
        </w:rPr>
        <w:t xml:space="preserve"> </w:t>
      </w:r>
      <w:r>
        <w:rPr>
          <w:rFonts w:ascii="Garamond"/>
        </w:rPr>
        <w:t>kwa</w:t>
      </w:r>
      <w:r>
        <w:rPr>
          <w:rFonts w:ascii="Garamond"/>
          <w:spacing w:val="-6"/>
        </w:rPr>
        <w:t xml:space="preserve"> </w:t>
      </w:r>
      <w:r>
        <w:rPr>
          <w:rFonts w:ascii="Garamond"/>
        </w:rPr>
        <w:t>1-800-370-4526</w:t>
      </w:r>
      <w:r>
        <w:rPr>
          <w:rFonts w:ascii="Garamond"/>
          <w:spacing w:val="-6"/>
        </w:rPr>
        <w:t xml:space="preserve"> </w:t>
      </w:r>
      <w:r>
        <w:rPr>
          <w:rFonts w:ascii="Garamond"/>
        </w:rPr>
        <w:t>bila</w:t>
      </w:r>
      <w:r>
        <w:rPr>
          <w:rFonts w:ascii="Garamond"/>
          <w:spacing w:val="-7"/>
        </w:rPr>
        <w:t xml:space="preserve"> </w:t>
      </w:r>
      <w:r>
        <w:rPr>
          <w:rFonts w:ascii="Garamond"/>
        </w:rPr>
        <w:t>malipo.</w:t>
      </w:r>
    </w:p>
    <w:p w14:paraId="31509B53" w14:textId="77777777" w:rsidR="00A25827" w:rsidRPr="002C0650" w:rsidRDefault="006B4044" w:rsidP="00A25827">
      <w:pPr>
        <w:pStyle w:val="BodyText"/>
        <w:tabs>
          <w:tab w:val="left" w:pos="2231"/>
        </w:tabs>
        <w:spacing w:before="144"/>
        <w:ind w:left="127"/>
        <w:rPr>
          <w:rFonts w:ascii="Garamond" w:hAnsi="Garamond" w:cs="Garamond"/>
        </w:rPr>
      </w:pPr>
      <w:r>
        <w:rPr>
          <w:rFonts w:ascii="Garamond" w:hAnsi="Garamond" w:cs="Garamond"/>
          <w:noProof/>
        </w:rPr>
        <w:drawing>
          <wp:anchor distT="0" distB="0" distL="114300" distR="114300" simplePos="0" relativeHeight="251688960" behindDoc="1" locked="0" layoutInCell="1" allowOverlap="1" wp14:anchorId="4641440D" wp14:editId="50DC8CA0">
            <wp:simplePos x="0" y="0"/>
            <wp:positionH relativeFrom="column">
              <wp:posOffset>7672334</wp:posOffset>
            </wp:positionH>
            <wp:positionV relativeFrom="paragraph">
              <wp:posOffset>70485</wp:posOffset>
            </wp:positionV>
            <wp:extent cx="735965" cy="258445"/>
            <wp:effectExtent l="0" t="0" r="698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4">
                      <a:extLst>
                        <a:ext uri="{28A0092B-C50C-407E-A947-70E740481C1C}">
                          <a14:useLocalDpi xmlns:a14="http://schemas.microsoft.com/office/drawing/2010/main" val="0"/>
                        </a:ext>
                      </a:extLst>
                    </a:blip>
                    <a:srcRect l="89929"/>
                    <a:stretch>
                      <a:fillRect/>
                    </a:stretch>
                  </pic:blipFill>
                  <pic:spPr bwMode="auto">
                    <a:xfrm>
                      <a:off x="0" y="0"/>
                      <a:ext cx="735965" cy="2584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s="Garamond"/>
          <w:noProof/>
        </w:rPr>
        <w:drawing>
          <wp:anchor distT="0" distB="0" distL="114300" distR="114300" simplePos="0" relativeHeight="251687936" behindDoc="1" locked="0" layoutInCell="1" allowOverlap="1" wp14:anchorId="380BB12A" wp14:editId="33986656">
            <wp:simplePos x="0" y="0"/>
            <wp:positionH relativeFrom="column">
              <wp:posOffset>1414145</wp:posOffset>
            </wp:positionH>
            <wp:positionV relativeFrom="paragraph">
              <wp:posOffset>76464</wp:posOffset>
            </wp:positionV>
            <wp:extent cx="5356860" cy="2565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4">
                      <a:extLst>
                        <a:ext uri="{28A0092B-C50C-407E-A947-70E740481C1C}">
                          <a14:useLocalDpi xmlns:a14="http://schemas.microsoft.com/office/drawing/2010/main" val="0"/>
                        </a:ext>
                      </a:extLst>
                    </a:blip>
                    <a:srcRect r="26204"/>
                    <a:stretch>
                      <a:fillRect/>
                    </a:stretch>
                  </pic:blipFill>
                  <pic:spPr bwMode="auto">
                    <a:xfrm>
                      <a:off x="0" y="0"/>
                      <a:ext cx="5356860" cy="256540"/>
                    </a:xfrm>
                    <a:prstGeom prst="rect">
                      <a:avLst/>
                    </a:prstGeom>
                    <a:noFill/>
                    <a:ln>
                      <a:noFill/>
                    </a:ln>
                    <a:extLst>
                      <a:ext uri="{53640926-AAD7-44D8-BBD7-CCE9431645EC}">
                        <a14:shadowObscured xmlns:a14="http://schemas.microsoft.com/office/drawing/2010/main"/>
                      </a:ext>
                    </a:extLst>
                  </pic:spPr>
                </pic:pic>
              </a:graphicData>
            </a:graphic>
          </wp:anchor>
        </w:drawing>
      </w:r>
      <w:r>
        <w:rPr>
          <w:rFonts w:cs="Garamond"/>
        </w:rPr>
        <w:t>Syri</w:t>
      </w:r>
      <w:r w:rsidRPr="002C0650">
        <w:rPr>
          <w:rFonts w:cs="Garamond"/>
        </w:rPr>
        <w:t>ac -</w:t>
      </w:r>
      <w:r>
        <w:rPr>
          <w:rFonts w:ascii="Garamond" w:hAnsi="Garamond" w:cs="Garamond"/>
        </w:rPr>
        <w:t xml:space="preserve"> </w:t>
      </w:r>
      <w:r>
        <w:rPr>
          <w:rFonts w:ascii="Garamond" w:hAnsi="Garamond" w:cs="Garamond"/>
        </w:rPr>
        <w:tab/>
        <w:t xml:space="preserve">                                                                                                                                           </w:t>
      </w:r>
      <w:r w:rsidRPr="002C0650">
        <w:rPr>
          <w:rFonts w:ascii="Garamond" w:hAnsi="Garamond" w:cs="Garamond"/>
        </w:rPr>
        <w:t xml:space="preserve">1-800-370-4526 </w:t>
      </w:r>
    </w:p>
    <w:p w14:paraId="7C638E46" w14:textId="77777777" w:rsidR="00A25827" w:rsidRDefault="006B4044" w:rsidP="00A25827">
      <w:pPr>
        <w:pStyle w:val="BodyText"/>
        <w:tabs>
          <w:tab w:val="left" w:pos="2249"/>
        </w:tabs>
        <w:spacing w:before="128"/>
        <w:ind w:left="126"/>
        <w:rPr>
          <w:rFonts w:ascii="Garamond" w:hAnsi="Garamond" w:cs="Garamond"/>
        </w:rPr>
      </w:pPr>
      <w:r>
        <w:rPr>
          <w:position w:val="-2"/>
        </w:rPr>
        <w:t>Tagalog</w:t>
      </w:r>
      <w:r>
        <w:rPr>
          <w:spacing w:val="-8"/>
          <w:position w:val="-2"/>
        </w:rPr>
        <w:t xml:space="preserve"> </w:t>
      </w:r>
      <w:r>
        <w:rPr>
          <w:position w:val="-2"/>
        </w:rPr>
        <w:t>-</w:t>
      </w:r>
      <w:r>
        <w:rPr>
          <w:position w:val="-2"/>
        </w:rPr>
        <w:tab/>
      </w:r>
      <w:r>
        <w:rPr>
          <w:rFonts w:ascii="Garamond"/>
        </w:rPr>
        <w:t>Para</w:t>
      </w:r>
      <w:r>
        <w:rPr>
          <w:rFonts w:ascii="Garamond"/>
          <w:spacing w:val="-6"/>
        </w:rPr>
        <w:t xml:space="preserve"> </w:t>
      </w:r>
      <w:r>
        <w:rPr>
          <w:rFonts w:ascii="Garamond"/>
        </w:rPr>
        <w:t>sa</w:t>
      </w:r>
      <w:r>
        <w:rPr>
          <w:rFonts w:ascii="Garamond"/>
          <w:spacing w:val="-5"/>
        </w:rPr>
        <w:t xml:space="preserve"> </w:t>
      </w:r>
      <w:r>
        <w:rPr>
          <w:rFonts w:ascii="Garamond"/>
        </w:rPr>
        <w:t>tulong</w:t>
      </w:r>
      <w:r>
        <w:rPr>
          <w:rFonts w:ascii="Garamond"/>
          <w:spacing w:val="-6"/>
        </w:rPr>
        <w:t xml:space="preserve"> </w:t>
      </w:r>
      <w:r>
        <w:rPr>
          <w:rFonts w:ascii="Garamond"/>
        </w:rPr>
        <w:t>sa</w:t>
      </w:r>
      <w:r>
        <w:rPr>
          <w:rFonts w:ascii="Garamond"/>
          <w:spacing w:val="-5"/>
        </w:rPr>
        <w:t xml:space="preserve"> </w:t>
      </w:r>
      <w:r>
        <w:rPr>
          <w:rFonts w:ascii="Garamond"/>
        </w:rPr>
        <w:t>wika</w:t>
      </w:r>
      <w:r>
        <w:rPr>
          <w:rFonts w:ascii="Garamond"/>
          <w:spacing w:val="-6"/>
        </w:rPr>
        <w:t xml:space="preserve"> </w:t>
      </w:r>
      <w:r>
        <w:rPr>
          <w:rFonts w:ascii="Garamond"/>
        </w:rPr>
        <w:t>na</w:t>
      </w:r>
      <w:r>
        <w:rPr>
          <w:rFonts w:ascii="Garamond"/>
          <w:spacing w:val="-6"/>
        </w:rPr>
        <w:t xml:space="preserve"> </w:t>
      </w:r>
      <w:r>
        <w:rPr>
          <w:rFonts w:ascii="Garamond"/>
        </w:rPr>
        <w:t>nasa</w:t>
      </w:r>
      <w:r>
        <w:rPr>
          <w:rFonts w:ascii="Garamond"/>
          <w:spacing w:val="-5"/>
        </w:rPr>
        <w:t xml:space="preserve"> </w:t>
      </w:r>
      <w:r>
        <w:rPr>
          <w:rFonts w:ascii="Garamond"/>
        </w:rPr>
        <w:t>Tagalog,</w:t>
      </w:r>
      <w:r>
        <w:rPr>
          <w:rFonts w:ascii="Garamond"/>
          <w:spacing w:val="-6"/>
        </w:rPr>
        <w:t xml:space="preserve"> </w:t>
      </w:r>
      <w:r>
        <w:rPr>
          <w:rFonts w:ascii="Garamond"/>
        </w:rPr>
        <w:t>tawagan</w:t>
      </w:r>
      <w:r>
        <w:rPr>
          <w:rFonts w:ascii="Garamond"/>
          <w:spacing w:val="-5"/>
        </w:rPr>
        <w:t xml:space="preserve"> </w:t>
      </w:r>
      <w:r>
        <w:rPr>
          <w:rFonts w:ascii="Garamond"/>
        </w:rPr>
        <w:t>ang</w:t>
      </w:r>
      <w:r>
        <w:rPr>
          <w:rFonts w:ascii="Garamond"/>
          <w:spacing w:val="-6"/>
        </w:rPr>
        <w:t xml:space="preserve"> </w:t>
      </w:r>
      <w:r>
        <w:rPr>
          <w:rFonts w:ascii="Garamond"/>
        </w:rPr>
        <w:t>1-800-370-4526</w:t>
      </w:r>
      <w:r>
        <w:rPr>
          <w:rFonts w:ascii="Garamond"/>
          <w:spacing w:val="-5"/>
        </w:rPr>
        <w:t xml:space="preserve"> </w:t>
      </w:r>
      <w:r>
        <w:rPr>
          <w:rFonts w:ascii="Garamond"/>
        </w:rPr>
        <w:t>nang</w:t>
      </w:r>
      <w:r>
        <w:rPr>
          <w:rFonts w:ascii="Garamond"/>
          <w:spacing w:val="-6"/>
        </w:rPr>
        <w:t xml:space="preserve"> </w:t>
      </w:r>
      <w:r>
        <w:rPr>
          <w:rFonts w:ascii="Garamond"/>
        </w:rPr>
        <w:t>walang</w:t>
      </w:r>
      <w:r>
        <w:rPr>
          <w:rFonts w:ascii="Garamond"/>
          <w:spacing w:val="-5"/>
        </w:rPr>
        <w:t xml:space="preserve"> </w:t>
      </w:r>
      <w:r>
        <w:rPr>
          <w:rFonts w:ascii="Garamond"/>
        </w:rPr>
        <w:t>bayad.</w:t>
      </w:r>
    </w:p>
    <w:p w14:paraId="12560C71" w14:textId="77777777" w:rsidR="00A25827" w:rsidRDefault="006B4044" w:rsidP="00A25827">
      <w:pPr>
        <w:pStyle w:val="BodyText"/>
        <w:tabs>
          <w:tab w:val="left" w:pos="2249"/>
        </w:tabs>
        <w:spacing w:before="130"/>
        <w:ind w:left="108"/>
        <w:rPr>
          <w:rFonts w:ascii="Nirmala UI" w:hAnsi="Nirmala UI" w:cs="Nirmala UI"/>
        </w:rPr>
      </w:pPr>
      <w:r>
        <w:rPr>
          <w:position w:val="2"/>
        </w:rPr>
        <w:t>Telugu</w:t>
      </w:r>
      <w:r>
        <w:rPr>
          <w:spacing w:val="-7"/>
          <w:position w:val="2"/>
        </w:rPr>
        <w:t xml:space="preserve"> </w:t>
      </w:r>
      <w:r>
        <w:rPr>
          <w:position w:val="2"/>
        </w:rPr>
        <w:t>-</w:t>
      </w:r>
      <w:r>
        <w:rPr>
          <w:position w:val="2"/>
        </w:rPr>
        <w:tab/>
      </w:r>
      <w:r w:rsidRPr="00333AA2">
        <w:rPr>
          <w:rFonts w:ascii="Gautami" w:hAnsi="Gautami" w:cs="Gautami"/>
          <w:position w:val="2"/>
        </w:rPr>
        <w:t>భాషతో</w:t>
      </w:r>
      <w:r w:rsidRPr="00333AA2">
        <w:rPr>
          <w:position w:val="2"/>
        </w:rPr>
        <w:t xml:space="preserve"> </w:t>
      </w:r>
      <w:r w:rsidRPr="00333AA2">
        <w:rPr>
          <w:rFonts w:ascii="Gautami" w:hAnsi="Gautami" w:cs="Gautami"/>
          <w:position w:val="2"/>
        </w:rPr>
        <w:t>సాయం</w:t>
      </w:r>
      <w:r w:rsidRPr="00333AA2">
        <w:rPr>
          <w:position w:val="2"/>
        </w:rPr>
        <w:t xml:space="preserve"> </w:t>
      </w:r>
      <w:r w:rsidRPr="00333AA2">
        <w:rPr>
          <w:rFonts w:ascii="Gautami" w:hAnsi="Gautami" w:cs="Gautami"/>
          <w:position w:val="2"/>
        </w:rPr>
        <w:t>కొరకు</w:t>
      </w:r>
      <w:r w:rsidRPr="00333AA2">
        <w:rPr>
          <w:position w:val="2"/>
        </w:rPr>
        <w:t xml:space="preserve"> </w:t>
      </w:r>
      <w:r w:rsidRPr="00333AA2">
        <w:rPr>
          <w:rFonts w:ascii="Gautami" w:hAnsi="Gautami" w:cs="Gautami"/>
          <w:position w:val="2"/>
        </w:rPr>
        <w:t>ఎలాంటి</w:t>
      </w:r>
      <w:r w:rsidRPr="00333AA2">
        <w:rPr>
          <w:position w:val="2"/>
        </w:rPr>
        <w:t xml:space="preserve"> </w:t>
      </w:r>
      <w:r w:rsidRPr="00333AA2">
        <w:rPr>
          <w:rFonts w:ascii="Gautami" w:hAnsi="Gautami" w:cs="Gautami"/>
          <w:position w:val="2"/>
        </w:rPr>
        <w:t>ఖర్చు</w:t>
      </w:r>
      <w:r w:rsidRPr="00333AA2">
        <w:rPr>
          <w:position w:val="2"/>
        </w:rPr>
        <w:t xml:space="preserve"> </w:t>
      </w:r>
      <w:r w:rsidRPr="00333AA2">
        <w:rPr>
          <w:rFonts w:ascii="Gautami" w:hAnsi="Gautami" w:cs="Gautami"/>
          <w:position w:val="2"/>
        </w:rPr>
        <w:t>లేకుండా</w:t>
      </w:r>
      <w:r w:rsidRPr="00333AA2">
        <w:rPr>
          <w:position w:val="2"/>
        </w:rPr>
        <w:t xml:space="preserve"> 1-800-370-4526 </w:t>
      </w:r>
      <w:r w:rsidRPr="00333AA2">
        <w:rPr>
          <w:rFonts w:ascii="Gautami" w:hAnsi="Gautami" w:cs="Gautami"/>
          <w:position w:val="2"/>
        </w:rPr>
        <w:t>కు</w:t>
      </w:r>
      <w:r w:rsidRPr="00333AA2">
        <w:rPr>
          <w:position w:val="2"/>
        </w:rPr>
        <w:t xml:space="preserve"> </w:t>
      </w:r>
      <w:r w:rsidRPr="00333AA2">
        <w:rPr>
          <w:rFonts w:ascii="Gautami" w:hAnsi="Gautami" w:cs="Gautami"/>
          <w:position w:val="2"/>
        </w:rPr>
        <w:t>కాల్</w:t>
      </w:r>
      <w:r w:rsidRPr="00333AA2">
        <w:rPr>
          <w:position w:val="2"/>
        </w:rPr>
        <w:t xml:space="preserve"> </w:t>
      </w:r>
      <w:r w:rsidRPr="00333AA2">
        <w:rPr>
          <w:rFonts w:ascii="Gautami" w:hAnsi="Gautami" w:cs="Gautami"/>
          <w:position w:val="2"/>
        </w:rPr>
        <w:t>చేయండి</w:t>
      </w:r>
      <w:r w:rsidRPr="00333AA2">
        <w:rPr>
          <w:position w:val="2"/>
        </w:rPr>
        <w:t>. (</w:t>
      </w:r>
      <w:r w:rsidRPr="00333AA2">
        <w:rPr>
          <w:rFonts w:ascii="Gautami" w:hAnsi="Gautami" w:cs="Gautami"/>
          <w:position w:val="2"/>
        </w:rPr>
        <w:t>తెలుగు</w:t>
      </w:r>
      <w:r w:rsidRPr="00333AA2">
        <w:rPr>
          <w:position w:val="2"/>
        </w:rPr>
        <w:t>)</w:t>
      </w:r>
    </w:p>
    <w:p w14:paraId="0A280C04" w14:textId="77777777" w:rsidR="00A25827" w:rsidRDefault="006B4044" w:rsidP="00A25827">
      <w:pPr>
        <w:pStyle w:val="BodyText"/>
        <w:tabs>
          <w:tab w:val="left" w:pos="2271"/>
        </w:tabs>
        <w:spacing w:before="127"/>
        <w:ind w:left="126"/>
        <w:rPr>
          <w:rFonts w:ascii="Microsoft Sans Serif" w:hAnsi="Microsoft Sans Serif" w:cs="Microsoft Sans Serif"/>
        </w:rPr>
      </w:pPr>
      <w:r>
        <w:rPr>
          <w:position w:val="3"/>
        </w:rPr>
        <w:t>Thai</w:t>
      </w:r>
      <w:r>
        <w:rPr>
          <w:spacing w:val="-5"/>
          <w:position w:val="3"/>
        </w:rPr>
        <w:t xml:space="preserve"> </w:t>
      </w:r>
      <w:r>
        <w:rPr>
          <w:position w:val="3"/>
        </w:rPr>
        <w:t>-</w:t>
      </w:r>
      <w:r>
        <w:rPr>
          <w:position w:val="3"/>
        </w:rPr>
        <w:tab/>
      </w:r>
      <w:r w:rsidRPr="00333AA2">
        <w:rPr>
          <w:rFonts w:ascii="Tahoma" w:hAnsi="Tahoma" w:cs="Tahoma"/>
          <w:lang w:bidi="th-TH"/>
        </w:rPr>
        <w:t>สำหรับความช่วยเหลือทางด้านภาษาเป็น</w:t>
      </w:r>
      <w:r w:rsidRPr="00333AA2">
        <w:rPr>
          <w:rFonts w:ascii="Microsoft Sans Serif" w:cs="Microsoft Sans Serif"/>
        </w:rPr>
        <w:t xml:space="preserve"> </w:t>
      </w:r>
      <w:r w:rsidRPr="00333AA2">
        <w:rPr>
          <w:rFonts w:ascii="Tahoma" w:hAnsi="Tahoma" w:cs="Tahoma"/>
          <w:lang w:bidi="th-TH"/>
        </w:rPr>
        <w:t>ภาษาไทย</w:t>
      </w:r>
      <w:r w:rsidRPr="00333AA2">
        <w:rPr>
          <w:rFonts w:ascii="Microsoft Sans Serif" w:cs="Microsoft Sans Serif"/>
        </w:rPr>
        <w:t xml:space="preserve"> </w:t>
      </w:r>
      <w:r w:rsidRPr="00333AA2">
        <w:rPr>
          <w:rFonts w:ascii="Tahoma" w:hAnsi="Tahoma" w:cs="Tahoma"/>
          <w:lang w:bidi="th-TH"/>
        </w:rPr>
        <w:t>โทร</w:t>
      </w:r>
      <w:r w:rsidRPr="00333AA2">
        <w:rPr>
          <w:rFonts w:ascii="Microsoft Sans Serif" w:cs="Microsoft Sans Serif"/>
        </w:rPr>
        <w:t xml:space="preserve"> 1-800-370-4526 </w:t>
      </w:r>
      <w:r w:rsidRPr="00333AA2">
        <w:rPr>
          <w:rFonts w:ascii="Tahoma" w:hAnsi="Tahoma" w:cs="Tahoma"/>
          <w:lang w:bidi="th-TH"/>
        </w:rPr>
        <w:t>ฟรีไม่มีค่าใช้จ่าย</w:t>
      </w:r>
    </w:p>
    <w:p w14:paraId="3D61BB70" w14:textId="77777777" w:rsidR="009B50D5" w:rsidRDefault="006B4044" w:rsidP="003D11FD">
      <w:pPr>
        <w:tabs>
          <w:tab w:val="left" w:pos="2255"/>
        </w:tabs>
        <w:spacing w:before="122" w:line="376" w:lineRule="auto"/>
        <w:ind w:left="125" w:right="40"/>
        <w:rPr>
          <w:rFonts w:ascii="Times New Roman" w:hAnsi="Times New Roman"/>
          <w:w w:val="99"/>
        </w:rPr>
      </w:pPr>
      <w:r>
        <w:rPr>
          <w:rFonts w:cs="Arial Narrow"/>
          <w:szCs w:val="24"/>
        </w:rPr>
        <w:t>Tongan</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Kapau</w:t>
      </w:r>
      <w:r>
        <w:rPr>
          <w:rFonts w:ascii="Times New Roman" w:hAnsi="Times New Roman"/>
          <w:spacing w:val="-4"/>
        </w:rPr>
        <w:t xml:space="preserve"> </w:t>
      </w:r>
      <w:r>
        <w:rPr>
          <w:rFonts w:ascii="Times New Roman" w:hAnsi="Times New Roman"/>
        </w:rPr>
        <w:t>‘oku</w:t>
      </w:r>
      <w:r>
        <w:rPr>
          <w:rFonts w:ascii="Times New Roman" w:hAnsi="Times New Roman"/>
          <w:spacing w:val="-4"/>
        </w:rPr>
        <w:t xml:space="preserve"> </w:t>
      </w:r>
      <w:r>
        <w:rPr>
          <w:rFonts w:ascii="Times New Roman" w:hAnsi="Times New Roman"/>
        </w:rPr>
        <w:t>fiema'u</w:t>
      </w:r>
      <w:r>
        <w:rPr>
          <w:rFonts w:ascii="Times New Roman" w:hAnsi="Times New Roman"/>
          <w:spacing w:val="-4"/>
        </w:rPr>
        <w:t xml:space="preserve"> </w:t>
      </w:r>
      <w:r>
        <w:rPr>
          <w:rFonts w:ascii="Times New Roman" w:hAnsi="Times New Roman"/>
        </w:rPr>
        <w:t>hā</w:t>
      </w:r>
      <w:r>
        <w:rPr>
          <w:rFonts w:ascii="Times New Roman" w:hAnsi="Times New Roman"/>
          <w:spacing w:val="-4"/>
        </w:rPr>
        <w:t xml:space="preserve"> </w:t>
      </w:r>
      <w:r>
        <w:rPr>
          <w:rFonts w:ascii="Times New Roman" w:hAnsi="Times New Roman"/>
        </w:rPr>
        <w:t>tokoni</w:t>
      </w:r>
      <w:r>
        <w:rPr>
          <w:rFonts w:ascii="Times New Roman" w:hAnsi="Times New Roman"/>
          <w:spacing w:val="-4"/>
        </w:rPr>
        <w:t xml:space="preserve"> </w:t>
      </w:r>
      <w:r>
        <w:rPr>
          <w:rFonts w:ascii="Times New Roman" w:hAnsi="Times New Roman"/>
        </w:rPr>
        <w:t>‘i</w:t>
      </w:r>
      <w:r>
        <w:rPr>
          <w:rFonts w:ascii="Times New Roman" w:hAnsi="Times New Roman"/>
          <w:spacing w:val="-4"/>
        </w:rPr>
        <w:t xml:space="preserve"> </w:t>
      </w:r>
      <w:r>
        <w:rPr>
          <w:rFonts w:ascii="Times New Roman" w:hAnsi="Times New Roman"/>
        </w:rPr>
        <w:t>he</w:t>
      </w:r>
      <w:r>
        <w:rPr>
          <w:rFonts w:ascii="Times New Roman" w:hAnsi="Times New Roman"/>
          <w:spacing w:val="-4"/>
        </w:rPr>
        <w:t xml:space="preserve"> </w:t>
      </w:r>
      <w:r>
        <w:rPr>
          <w:rFonts w:ascii="Times New Roman" w:hAnsi="Times New Roman"/>
        </w:rPr>
        <w:t>lea</w:t>
      </w:r>
      <w:r>
        <w:rPr>
          <w:rFonts w:ascii="Times New Roman" w:hAnsi="Times New Roman"/>
          <w:spacing w:val="-4"/>
        </w:rPr>
        <w:t xml:space="preserve"> </w:t>
      </w:r>
      <w:r>
        <w:rPr>
          <w:rFonts w:ascii="Times New Roman" w:hAnsi="Times New Roman"/>
        </w:rPr>
        <w:t>faka-Tonga</w:t>
      </w:r>
      <w:r>
        <w:rPr>
          <w:rFonts w:ascii="Times New Roman" w:hAnsi="Times New Roman"/>
          <w:spacing w:val="-4"/>
        </w:rPr>
        <w:t xml:space="preserve"> </w:t>
      </w:r>
      <w:r>
        <w:rPr>
          <w:rFonts w:ascii="Times New Roman" w:hAnsi="Times New Roman"/>
        </w:rPr>
        <w:t>telefoni</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‘o</w:t>
      </w:r>
      <w:r>
        <w:rPr>
          <w:rFonts w:ascii="Times New Roman" w:hAnsi="Times New Roman"/>
          <w:spacing w:val="-4"/>
        </w:rPr>
        <w:t xml:space="preserve"> </w:t>
      </w:r>
      <w:r>
        <w:rPr>
          <w:rFonts w:ascii="Times New Roman" w:hAnsi="Times New Roman"/>
        </w:rPr>
        <w:t>‘ikai</w:t>
      </w:r>
      <w:r>
        <w:rPr>
          <w:rFonts w:ascii="Times New Roman" w:hAnsi="Times New Roman"/>
          <w:spacing w:val="-4"/>
        </w:rPr>
        <w:t xml:space="preserve"> </w:t>
      </w:r>
      <w:r>
        <w:rPr>
          <w:rFonts w:ascii="Times New Roman" w:hAnsi="Times New Roman"/>
        </w:rPr>
        <w:t>hā</w:t>
      </w:r>
      <w:r>
        <w:rPr>
          <w:rFonts w:ascii="Times New Roman" w:hAnsi="Times New Roman"/>
          <w:spacing w:val="-3"/>
        </w:rPr>
        <w:t xml:space="preserve"> </w:t>
      </w:r>
      <w:r>
        <w:rPr>
          <w:rFonts w:ascii="Times New Roman" w:hAnsi="Times New Roman"/>
        </w:rPr>
        <w:t>ōtōngi.</w:t>
      </w:r>
      <w:r>
        <w:rPr>
          <w:rFonts w:ascii="Times New Roman" w:hAnsi="Times New Roman"/>
          <w:w w:val="99"/>
        </w:rPr>
        <w:t xml:space="preserve"> </w:t>
      </w:r>
    </w:p>
    <w:p w14:paraId="69608430" w14:textId="77777777" w:rsidR="009B50D5" w:rsidRDefault="006B4044" w:rsidP="003D11FD">
      <w:pPr>
        <w:tabs>
          <w:tab w:val="left" w:pos="2255"/>
          <w:tab w:val="left" w:pos="13050"/>
        </w:tabs>
        <w:spacing w:before="122" w:line="376" w:lineRule="auto"/>
        <w:ind w:left="125" w:right="40"/>
        <w:rPr>
          <w:rFonts w:ascii="Times New Roman" w:hAnsi="Times New Roman"/>
        </w:rPr>
      </w:pPr>
      <w:r>
        <w:rPr>
          <w:rFonts w:cs="Arial Narrow"/>
          <w:szCs w:val="24"/>
        </w:rPr>
        <w:t>Trukese</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Ren</w:t>
      </w:r>
      <w:r>
        <w:rPr>
          <w:rFonts w:ascii="Times New Roman" w:hAnsi="Times New Roman"/>
          <w:spacing w:val="-5"/>
        </w:rPr>
        <w:t xml:space="preserve"> </w:t>
      </w:r>
      <w:r>
        <w:rPr>
          <w:rFonts w:ascii="Times New Roman" w:hAnsi="Times New Roman"/>
        </w:rPr>
        <w:t>áninnisin</w:t>
      </w:r>
      <w:r>
        <w:rPr>
          <w:rFonts w:ascii="Times New Roman" w:hAnsi="Times New Roman"/>
          <w:spacing w:val="-6"/>
        </w:rPr>
        <w:t xml:space="preserve"> </w:t>
      </w:r>
      <w:r>
        <w:rPr>
          <w:rFonts w:ascii="Times New Roman" w:hAnsi="Times New Roman"/>
        </w:rPr>
        <w:t>chiakú</w:t>
      </w:r>
      <w:r>
        <w:rPr>
          <w:rFonts w:ascii="Times New Roman" w:hAnsi="Times New Roman"/>
          <w:spacing w:val="-5"/>
        </w:rPr>
        <w:t xml:space="preserve"> </w:t>
      </w:r>
      <w:r>
        <w:rPr>
          <w:rFonts w:ascii="Times New Roman" w:hAnsi="Times New Roman"/>
        </w:rPr>
        <w:t>ren</w:t>
      </w:r>
      <w:r>
        <w:rPr>
          <w:rFonts w:ascii="Times New Roman" w:hAnsi="Times New Roman"/>
          <w:spacing w:val="-5"/>
        </w:rPr>
        <w:t xml:space="preserve"> </w:t>
      </w:r>
      <w:r>
        <w:rPr>
          <w:rFonts w:ascii="Times New Roman" w:hAnsi="Times New Roman"/>
        </w:rPr>
        <w:t>(Kapasen</w:t>
      </w:r>
      <w:r>
        <w:rPr>
          <w:rFonts w:ascii="Times New Roman" w:hAnsi="Times New Roman"/>
          <w:spacing w:val="-5"/>
        </w:rPr>
        <w:t xml:space="preserve"> </w:t>
      </w:r>
      <w:r>
        <w:rPr>
          <w:rFonts w:ascii="Times New Roman" w:hAnsi="Times New Roman"/>
        </w:rPr>
        <w:t>Chuuk)</w:t>
      </w:r>
      <w:r>
        <w:rPr>
          <w:rFonts w:ascii="Times New Roman" w:hAnsi="Times New Roman"/>
          <w:spacing w:val="-5"/>
        </w:rPr>
        <w:t xml:space="preserve"> </w:t>
      </w:r>
      <w:r>
        <w:rPr>
          <w:rFonts w:ascii="Times New Roman" w:hAnsi="Times New Roman"/>
        </w:rPr>
        <w:t>kopwe</w:t>
      </w:r>
      <w:r>
        <w:rPr>
          <w:rFonts w:ascii="Times New Roman" w:hAnsi="Times New Roman"/>
          <w:spacing w:val="-5"/>
        </w:rPr>
        <w:t xml:space="preserve"> </w:t>
      </w:r>
      <w:r>
        <w:rPr>
          <w:rFonts w:ascii="Times New Roman" w:hAnsi="Times New Roman"/>
        </w:rPr>
        <w:t>kékkééri</w:t>
      </w:r>
      <w:r>
        <w:rPr>
          <w:rFonts w:ascii="Times New Roman" w:hAnsi="Times New Roman"/>
          <w:spacing w:val="-6"/>
        </w:rPr>
        <w:t xml:space="preserve"> </w:t>
      </w:r>
      <w:r>
        <w:rPr>
          <w:rFonts w:ascii="Times New Roman" w:hAnsi="Times New Roman"/>
        </w:rPr>
        <w:t>1-800-370-4526</w:t>
      </w:r>
      <w:r>
        <w:rPr>
          <w:rFonts w:ascii="Times New Roman" w:hAnsi="Times New Roman"/>
          <w:spacing w:val="-5"/>
        </w:rPr>
        <w:t xml:space="preserve"> </w:t>
      </w:r>
      <w:r>
        <w:rPr>
          <w:rFonts w:ascii="Times New Roman" w:hAnsi="Times New Roman"/>
        </w:rPr>
        <w:t>nge</w:t>
      </w:r>
      <w:r>
        <w:rPr>
          <w:rFonts w:ascii="Times New Roman" w:hAnsi="Times New Roman"/>
          <w:spacing w:val="-5"/>
        </w:rPr>
        <w:t xml:space="preserve"> </w:t>
      </w:r>
      <w:r>
        <w:rPr>
          <w:rFonts w:ascii="Times New Roman" w:hAnsi="Times New Roman"/>
        </w:rPr>
        <w:t>esapw</w:t>
      </w:r>
      <w:r>
        <w:rPr>
          <w:rFonts w:ascii="Times New Roman" w:hAnsi="Times New Roman"/>
          <w:spacing w:val="-5"/>
        </w:rPr>
        <w:t xml:space="preserve"> </w:t>
      </w:r>
      <w:r>
        <w:rPr>
          <w:rFonts w:ascii="Times New Roman" w:hAnsi="Times New Roman"/>
        </w:rPr>
        <w:t>kamé</w:t>
      </w:r>
      <w:r>
        <w:rPr>
          <w:rFonts w:ascii="Times New Roman" w:hAnsi="Times New Roman"/>
          <w:spacing w:val="-5"/>
        </w:rPr>
        <w:t xml:space="preserve"> </w:t>
      </w:r>
      <w:r>
        <w:rPr>
          <w:rFonts w:ascii="Times New Roman" w:hAnsi="Times New Roman"/>
        </w:rPr>
        <w:t xml:space="preserve">ngonuk. </w:t>
      </w:r>
    </w:p>
    <w:p w14:paraId="36BC10BC" w14:textId="77777777" w:rsidR="00A25827" w:rsidRDefault="006B4044" w:rsidP="003D11FD">
      <w:pPr>
        <w:tabs>
          <w:tab w:val="left" w:pos="2255"/>
          <w:tab w:val="left" w:pos="13050"/>
        </w:tabs>
        <w:spacing w:before="122" w:line="376" w:lineRule="auto"/>
        <w:ind w:left="125" w:right="40"/>
        <w:rPr>
          <w:rFonts w:ascii="Times New Roman" w:hAnsi="Times New Roman"/>
        </w:rPr>
      </w:pPr>
      <w:r>
        <w:rPr>
          <w:rFonts w:cs="Arial Narrow"/>
          <w:szCs w:val="24"/>
        </w:rPr>
        <w:t>Turkish</w:t>
      </w:r>
      <w:r>
        <w:rPr>
          <w:rFonts w:cs="Arial Narrow"/>
          <w:spacing w:val="-8"/>
          <w:szCs w:val="24"/>
        </w:rPr>
        <w:t xml:space="preserve"> </w:t>
      </w:r>
      <w:r>
        <w:rPr>
          <w:rFonts w:cs="Arial Narrow"/>
          <w:szCs w:val="24"/>
        </w:rPr>
        <w:t>-</w:t>
      </w:r>
      <w:r>
        <w:rPr>
          <w:rFonts w:cs="Arial Narrow"/>
          <w:szCs w:val="24"/>
        </w:rPr>
        <w:tab/>
      </w:r>
      <w:r>
        <w:rPr>
          <w:rFonts w:ascii="Times New Roman" w:hAnsi="Times New Roman"/>
        </w:rPr>
        <w:t>(Dil)</w:t>
      </w:r>
      <w:r>
        <w:rPr>
          <w:rFonts w:ascii="Times New Roman" w:hAnsi="Times New Roman"/>
          <w:spacing w:val="-5"/>
        </w:rPr>
        <w:t xml:space="preserve"> </w:t>
      </w:r>
      <w:r>
        <w:rPr>
          <w:rFonts w:ascii="Times New Roman" w:hAnsi="Times New Roman"/>
        </w:rPr>
        <w:t>çağrısı</w:t>
      </w:r>
      <w:r>
        <w:rPr>
          <w:rFonts w:ascii="Times New Roman" w:hAnsi="Times New Roman"/>
          <w:spacing w:val="-5"/>
        </w:rPr>
        <w:t xml:space="preserve"> </w:t>
      </w:r>
      <w:r>
        <w:rPr>
          <w:rFonts w:ascii="Times New Roman" w:hAnsi="Times New Roman"/>
        </w:rPr>
        <w:t>dil</w:t>
      </w:r>
      <w:r>
        <w:rPr>
          <w:rFonts w:ascii="Times New Roman" w:hAnsi="Times New Roman"/>
          <w:spacing w:val="-5"/>
        </w:rPr>
        <w:t xml:space="preserve"> </w:t>
      </w:r>
      <w:r>
        <w:rPr>
          <w:rFonts w:ascii="Times New Roman" w:hAnsi="Times New Roman"/>
        </w:rPr>
        <w:t>yardım</w:t>
      </w:r>
      <w:r>
        <w:rPr>
          <w:rFonts w:ascii="Times New Roman" w:hAnsi="Times New Roman"/>
          <w:spacing w:val="-5"/>
        </w:rPr>
        <w:t xml:space="preserve"> </w:t>
      </w:r>
      <w:r>
        <w:rPr>
          <w:rFonts w:ascii="Times New Roman" w:hAnsi="Times New Roman"/>
        </w:rPr>
        <w:t>için.</w:t>
      </w:r>
      <w:r>
        <w:rPr>
          <w:rFonts w:ascii="Times New Roman" w:hAnsi="Times New Roman"/>
          <w:spacing w:val="-6"/>
        </w:rPr>
        <w:t xml:space="preserve"> </w:t>
      </w:r>
      <w:r>
        <w:rPr>
          <w:rFonts w:ascii="Times New Roman" w:hAnsi="Times New Roman"/>
        </w:rPr>
        <w:t>Hiçbir</w:t>
      </w:r>
      <w:r>
        <w:rPr>
          <w:rFonts w:ascii="Times New Roman" w:hAnsi="Times New Roman"/>
          <w:spacing w:val="-5"/>
        </w:rPr>
        <w:t xml:space="preserve"> </w:t>
      </w:r>
      <w:r>
        <w:rPr>
          <w:rFonts w:ascii="Times New Roman" w:hAnsi="Times New Roman"/>
        </w:rPr>
        <w:t>ücret</w:t>
      </w:r>
      <w:r>
        <w:rPr>
          <w:rFonts w:ascii="Times New Roman" w:hAnsi="Times New Roman"/>
          <w:spacing w:val="-5"/>
        </w:rPr>
        <w:t xml:space="preserve"> </w:t>
      </w:r>
      <w:r>
        <w:rPr>
          <w:rFonts w:ascii="Times New Roman" w:hAnsi="Times New Roman"/>
        </w:rPr>
        <w:t>ödemeden</w:t>
      </w:r>
      <w:r>
        <w:rPr>
          <w:rFonts w:ascii="Times New Roman" w:hAnsi="Times New Roman"/>
          <w:spacing w:val="-5"/>
        </w:rPr>
        <w:t xml:space="preserve"> </w:t>
      </w:r>
      <w:r>
        <w:rPr>
          <w:rFonts w:ascii="Times New Roman" w:hAnsi="Times New Roman"/>
        </w:rPr>
        <w:t>1-800-370-4526.</w:t>
      </w:r>
    </w:p>
    <w:p w14:paraId="67DADA54" w14:textId="77777777" w:rsidR="00A25827" w:rsidRDefault="006B4044" w:rsidP="00A25827">
      <w:pPr>
        <w:pStyle w:val="BodyText"/>
        <w:tabs>
          <w:tab w:val="left" w:pos="2291"/>
        </w:tabs>
        <w:spacing w:line="286" w:lineRule="exact"/>
        <w:ind w:left="145"/>
        <w:rPr>
          <w:rFonts w:ascii="Garamond" w:hAnsi="Garamond" w:cs="Garamond"/>
        </w:rPr>
      </w:pPr>
      <w:r>
        <w:rPr>
          <w:rFonts w:ascii="Garamond"/>
          <w:noProof/>
        </w:rPr>
        <w:drawing>
          <wp:anchor distT="0" distB="0" distL="114300" distR="114300" simplePos="0" relativeHeight="251675648" behindDoc="1" locked="0" layoutInCell="1" allowOverlap="1" wp14:anchorId="789AAF0E" wp14:editId="613AA6AB">
            <wp:simplePos x="0" y="0"/>
            <wp:positionH relativeFrom="column">
              <wp:posOffset>3479800</wp:posOffset>
            </wp:positionH>
            <wp:positionV relativeFrom="paragraph">
              <wp:posOffset>179070</wp:posOffset>
            </wp:positionV>
            <wp:extent cx="3550285" cy="3143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5">
                      <a:extLst>
                        <a:ext uri="{28A0092B-C50C-407E-A947-70E740481C1C}">
                          <a14:useLocalDpi xmlns:a14="http://schemas.microsoft.com/office/drawing/2010/main" val="0"/>
                        </a:ext>
                      </a:extLst>
                    </a:blip>
                    <a:stretch>
                      <a:fillRect/>
                    </a:stretch>
                  </pic:blipFill>
                  <pic:spPr bwMode="auto">
                    <a:xfrm>
                      <a:off x="0" y="0"/>
                      <a:ext cx="3550285" cy="314325"/>
                    </a:xfrm>
                    <a:prstGeom prst="rect">
                      <a:avLst/>
                    </a:prstGeom>
                    <a:noFill/>
                    <a:ln>
                      <a:noFill/>
                    </a:ln>
                  </pic:spPr>
                </pic:pic>
              </a:graphicData>
            </a:graphic>
          </wp:anchor>
        </w:drawing>
      </w:r>
      <w:r>
        <w:t>Ukrainian</w:t>
      </w:r>
      <w:r>
        <w:rPr>
          <w:spacing w:val="-9"/>
        </w:rPr>
        <w:t xml:space="preserve"> </w:t>
      </w:r>
      <w:r>
        <w:t>-</w:t>
      </w:r>
      <w:r>
        <w:tab/>
      </w:r>
      <w:r>
        <w:rPr>
          <w:rFonts w:ascii="Garamond" w:hAnsi="Garamond"/>
        </w:rPr>
        <w:t>Щоб</w:t>
      </w:r>
      <w:r>
        <w:rPr>
          <w:rFonts w:ascii="Garamond" w:hAnsi="Garamond"/>
          <w:spacing w:val="-11"/>
        </w:rPr>
        <w:t xml:space="preserve"> </w:t>
      </w:r>
      <w:r>
        <w:rPr>
          <w:rFonts w:ascii="Garamond" w:hAnsi="Garamond"/>
        </w:rPr>
        <w:t>отримати</w:t>
      </w:r>
      <w:r>
        <w:rPr>
          <w:rFonts w:ascii="Garamond" w:hAnsi="Garamond"/>
          <w:spacing w:val="-11"/>
        </w:rPr>
        <w:t xml:space="preserve"> </w:t>
      </w:r>
      <w:r>
        <w:rPr>
          <w:rFonts w:ascii="Garamond" w:hAnsi="Garamond"/>
        </w:rPr>
        <w:t>допомогу</w:t>
      </w:r>
      <w:r>
        <w:rPr>
          <w:rFonts w:ascii="Garamond" w:hAnsi="Garamond"/>
          <w:spacing w:val="-10"/>
        </w:rPr>
        <w:t xml:space="preserve"> </w:t>
      </w:r>
      <w:r>
        <w:rPr>
          <w:rFonts w:ascii="Garamond" w:hAnsi="Garamond"/>
        </w:rPr>
        <w:t>перекладача</w:t>
      </w:r>
      <w:r>
        <w:rPr>
          <w:rFonts w:ascii="Garamond" w:hAnsi="Garamond"/>
          <w:spacing w:val="-11"/>
        </w:rPr>
        <w:t xml:space="preserve"> </w:t>
      </w:r>
      <w:r>
        <w:rPr>
          <w:rFonts w:ascii="Garamond" w:hAnsi="Garamond"/>
        </w:rPr>
        <w:t>української</w:t>
      </w:r>
      <w:r>
        <w:rPr>
          <w:rFonts w:ascii="Garamond" w:hAnsi="Garamond"/>
          <w:spacing w:val="-10"/>
        </w:rPr>
        <w:t xml:space="preserve"> </w:t>
      </w:r>
      <w:r>
        <w:rPr>
          <w:rFonts w:ascii="Garamond" w:hAnsi="Garamond"/>
        </w:rPr>
        <w:t>мови,</w:t>
      </w:r>
      <w:r>
        <w:rPr>
          <w:rFonts w:ascii="Garamond" w:hAnsi="Garamond"/>
          <w:spacing w:val="-11"/>
        </w:rPr>
        <w:t xml:space="preserve"> </w:t>
      </w:r>
      <w:r>
        <w:rPr>
          <w:rFonts w:ascii="Garamond" w:hAnsi="Garamond"/>
        </w:rPr>
        <w:t>зателефонуйте</w:t>
      </w:r>
      <w:r>
        <w:rPr>
          <w:rFonts w:ascii="Garamond" w:hAnsi="Garamond"/>
          <w:spacing w:val="-10"/>
        </w:rPr>
        <w:t xml:space="preserve"> </w:t>
      </w:r>
      <w:r>
        <w:rPr>
          <w:rFonts w:ascii="Garamond" w:hAnsi="Garamond"/>
        </w:rPr>
        <w:t>за</w:t>
      </w:r>
      <w:r>
        <w:rPr>
          <w:rFonts w:ascii="Garamond" w:hAnsi="Garamond"/>
          <w:spacing w:val="-11"/>
        </w:rPr>
        <w:t xml:space="preserve"> </w:t>
      </w:r>
      <w:r>
        <w:rPr>
          <w:rFonts w:ascii="Garamond" w:hAnsi="Garamond"/>
        </w:rPr>
        <w:t>безкоштовним</w:t>
      </w:r>
      <w:r>
        <w:rPr>
          <w:rFonts w:ascii="Garamond" w:hAnsi="Garamond"/>
          <w:spacing w:val="-10"/>
        </w:rPr>
        <w:t xml:space="preserve"> </w:t>
      </w:r>
      <w:r>
        <w:rPr>
          <w:rFonts w:ascii="Garamond" w:hAnsi="Garamond"/>
        </w:rPr>
        <w:t>номером</w:t>
      </w:r>
      <w:r>
        <w:rPr>
          <w:rFonts w:ascii="Garamond" w:hAnsi="Garamond"/>
          <w:spacing w:val="-11"/>
        </w:rPr>
        <w:t xml:space="preserve"> </w:t>
      </w:r>
      <w:r>
        <w:rPr>
          <w:rFonts w:ascii="Garamond" w:hAnsi="Garamond"/>
        </w:rPr>
        <w:t>1-800-370-4526.</w:t>
      </w:r>
    </w:p>
    <w:p w14:paraId="51F6C725" w14:textId="77777777" w:rsidR="00A25827" w:rsidRDefault="006B4044" w:rsidP="00A25827">
      <w:pPr>
        <w:pStyle w:val="BodyText"/>
        <w:tabs>
          <w:tab w:val="left" w:pos="5693"/>
        </w:tabs>
        <w:spacing w:before="140"/>
        <w:ind w:left="144"/>
        <w:rPr>
          <w:rFonts w:ascii="Garamond" w:hAnsi="Garamond" w:cs="Garamond"/>
        </w:rPr>
      </w:pPr>
      <w:r>
        <w:rPr>
          <w:rFonts w:ascii="Garamond"/>
          <w:noProof/>
        </w:rPr>
        <w:drawing>
          <wp:anchor distT="0" distB="0" distL="114300" distR="114300" simplePos="0" relativeHeight="251669504" behindDoc="1" locked="0" layoutInCell="1" allowOverlap="1" wp14:anchorId="2218CE42" wp14:editId="2CAD6F2D">
            <wp:simplePos x="0" y="0"/>
            <wp:positionH relativeFrom="column">
              <wp:posOffset>1479550</wp:posOffset>
            </wp:positionH>
            <wp:positionV relativeFrom="paragraph">
              <wp:posOffset>35560</wp:posOffset>
            </wp:positionV>
            <wp:extent cx="914400" cy="2628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6">
                      <a:extLst>
                        <a:ext uri="{28A0092B-C50C-407E-A947-70E740481C1C}">
                          <a14:useLocalDpi xmlns:a14="http://schemas.microsoft.com/office/drawing/2010/main" val="0"/>
                        </a:ext>
                      </a:extLst>
                    </a:blip>
                    <a:stretch>
                      <a:fillRect/>
                    </a:stretch>
                  </pic:blipFill>
                  <pic:spPr bwMode="auto">
                    <a:xfrm>
                      <a:off x="0" y="0"/>
                      <a:ext cx="914400" cy="262890"/>
                    </a:xfrm>
                    <a:prstGeom prst="rect">
                      <a:avLst/>
                    </a:prstGeom>
                    <a:noFill/>
                    <a:ln>
                      <a:noFill/>
                    </a:ln>
                  </pic:spPr>
                </pic:pic>
              </a:graphicData>
            </a:graphic>
          </wp:anchor>
        </w:drawing>
      </w:r>
      <w:r>
        <w:rPr>
          <w:position w:val="1"/>
        </w:rPr>
        <w:t>Urdu</w:t>
      </w:r>
      <w:r>
        <w:rPr>
          <w:spacing w:val="-5"/>
          <w:position w:val="1"/>
        </w:rPr>
        <w:t xml:space="preserve"> </w:t>
      </w:r>
      <w:r>
        <w:rPr>
          <w:position w:val="1"/>
        </w:rPr>
        <w:t xml:space="preserve">-                                                          </w:t>
      </w:r>
      <w:r w:rsidRPr="00D854AC">
        <w:rPr>
          <w:rFonts w:ascii="Times New Roman" w:hAnsi="Times New Roman" w:cs="Times New Roman"/>
        </w:rPr>
        <w:t>1-800-370-4526</w:t>
      </w:r>
    </w:p>
    <w:p w14:paraId="0342AF3C" w14:textId="77777777" w:rsidR="00A25827" w:rsidRDefault="006B4044" w:rsidP="00A25827">
      <w:pPr>
        <w:pStyle w:val="BodyText"/>
        <w:tabs>
          <w:tab w:val="left" w:pos="2271"/>
        </w:tabs>
        <w:spacing w:before="140"/>
        <w:ind w:left="144"/>
        <w:rPr>
          <w:rFonts w:ascii="Microsoft Sans Serif" w:hAnsi="Microsoft Sans Serif" w:cs="Microsoft Sans Serif"/>
        </w:rPr>
      </w:pPr>
      <w:r>
        <w:rPr>
          <w:rFonts w:ascii="Microsoft Sans Serif (Vietnames" w:hAnsi="Microsoft Sans Serif (Vietnames" w:hint="eastAsia"/>
          <w:noProof/>
        </w:rPr>
        <w:drawing>
          <wp:anchor distT="0" distB="0" distL="114300" distR="114300" simplePos="0" relativeHeight="251680768" behindDoc="1" locked="0" layoutInCell="1" allowOverlap="1" wp14:anchorId="148EE9D7" wp14:editId="49ADA470">
            <wp:simplePos x="0" y="0"/>
            <wp:positionH relativeFrom="column">
              <wp:posOffset>1440180</wp:posOffset>
            </wp:positionH>
            <wp:positionV relativeFrom="paragraph">
              <wp:posOffset>86995</wp:posOffset>
            </wp:positionV>
            <wp:extent cx="5149850"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7">
                      <a:extLst>
                        <a:ext uri="{28A0092B-C50C-407E-A947-70E740481C1C}">
                          <a14:useLocalDpi xmlns:a14="http://schemas.microsoft.com/office/drawing/2010/main" val="0"/>
                        </a:ext>
                      </a:extLst>
                    </a:blip>
                    <a:stretch>
                      <a:fillRect/>
                    </a:stretch>
                  </pic:blipFill>
                  <pic:spPr bwMode="auto">
                    <a:xfrm>
                      <a:off x="0" y="0"/>
                      <a:ext cx="5149850" cy="218440"/>
                    </a:xfrm>
                    <a:prstGeom prst="rect">
                      <a:avLst/>
                    </a:prstGeom>
                    <a:noFill/>
                    <a:ln>
                      <a:noFill/>
                    </a:ln>
                  </pic:spPr>
                </pic:pic>
              </a:graphicData>
            </a:graphic>
          </wp:anchor>
        </w:drawing>
      </w:r>
      <w:r>
        <w:rPr>
          <w:position w:val="4"/>
        </w:rPr>
        <w:t>Vietnamese</w:t>
      </w:r>
      <w:r>
        <w:rPr>
          <w:spacing w:val="-12"/>
          <w:position w:val="4"/>
        </w:rPr>
        <w:t xml:space="preserve"> </w:t>
      </w:r>
      <w:r>
        <w:rPr>
          <w:position w:val="4"/>
        </w:rPr>
        <w:t>-</w:t>
      </w:r>
      <w:r>
        <w:rPr>
          <w:position w:val="4"/>
        </w:rPr>
        <w:tab/>
        <w:t xml:space="preserve">                                                                                                                                                  </w:t>
      </w:r>
      <w:r>
        <w:rPr>
          <w:rFonts w:ascii="Microsoft Sans Serif" w:hAnsi="Microsoft Sans Serif"/>
        </w:rPr>
        <w:t>1-800-370-4526.</w:t>
      </w:r>
    </w:p>
    <w:p w14:paraId="30494DA4" w14:textId="77777777" w:rsidR="00A25827" w:rsidRDefault="006B4044" w:rsidP="00A25827">
      <w:pPr>
        <w:pStyle w:val="BodyText"/>
        <w:tabs>
          <w:tab w:val="left" w:pos="2250"/>
        </w:tabs>
        <w:spacing w:before="114"/>
        <w:ind w:left="144"/>
        <w:rPr>
          <w:rFonts w:ascii="Times New Roman" w:hAnsi="Times New Roman"/>
        </w:rPr>
      </w:pPr>
      <w:r>
        <w:rPr>
          <w:rFonts w:ascii="Arial" w:hAnsi="Arial" w:cs="Arial"/>
          <w:noProof/>
          <w:position w:val="5"/>
        </w:rPr>
        <w:drawing>
          <wp:anchor distT="0" distB="0" distL="114300" distR="114300" simplePos="0" relativeHeight="251679744" behindDoc="1" locked="0" layoutInCell="1" allowOverlap="1" wp14:anchorId="258A3388" wp14:editId="41E7AFE3">
            <wp:simplePos x="0" y="0"/>
            <wp:positionH relativeFrom="column">
              <wp:posOffset>3799469</wp:posOffset>
            </wp:positionH>
            <wp:positionV relativeFrom="paragraph">
              <wp:posOffset>29210</wp:posOffset>
            </wp:positionV>
            <wp:extent cx="2751455" cy="3187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8">
                      <a:extLst>
                        <a:ext uri="{28A0092B-C50C-407E-A947-70E740481C1C}">
                          <a14:useLocalDpi xmlns:a14="http://schemas.microsoft.com/office/drawing/2010/main" val="0"/>
                        </a:ext>
                      </a:extLst>
                    </a:blip>
                    <a:srcRect l="49284" b="-12198"/>
                    <a:stretch>
                      <a:fillRect/>
                    </a:stretch>
                  </pic:blipFill>
                  <pic:spPr bwMode="auto">
                    <a:xfrm>
                      <a:off x="0" y="0"/>
                      <a:ext cx="2751455" cy="3187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5"/>
        </w:rPr>
        <w:drawing>
          <wp:anchor distT="0" distB="0" distL="114300" distR="114300" simplePos="0" relativeHeight="251678720" behindDoc="1" locked="0" layoutInCell="1" allowOverlap="1" wp14:anchorId="70537C3E" wp14:editId="4DD23C20">
            <wp:simplePos x="0" y="0"/>
            <wp:positionH relativeFrom="column">
              <wp:posOffset>1431290</wp:posOffset>
            </wp:positionH>
            <wp:positionV relativeFrom="paragraph">
              <wp:posOffset>31486</wp:posOffset>
            </wp:positionV>
            <wp:extent cx="1388745" cy="24955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8">
                      <a:extLst>
                        <a:ext uri="{28A0092B-C50C-407E-A947-70E740481C1C}">
                          <a14:useLocalDpi xmlns:a14="http://schemas.microsoft.com/office/drawing/2010/main" val="0"/>
                        </a:ext>
                      </a:extLst>
                    </a:blip>
                    <a:srcRect r="74404" b="12060"/>
                    <a:stretch>
                      <a:fillRect/>
                    </a:stretch>
                  </pic:blipFill>
                  <pic:spPr bwMode="auto">
                    <a:xfrm>
                      <a:off x="0" y="0"/>
                      <a:ext cx="1388745" cy="249555"/>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5"/>
        </w:rPr>
        <w:t>Yiddish</w:t>
      </w:r>
      <w:r>
        <w:rPr>
          <w:spacing w:val="-8"/>
          <w:position w:val="5"/>
        </w:rPr>
        <w:t xml:space="preserve"> </w:t>
      </w:r>
      <w:r>
        <w:rPr>
          <w:position w:val="5"/>
        </w:rPr>
        <w:t>-</w:t>
      </w:r>
      <w:r>
        <w:rPr>
          <w:position w:val="5"/>
        </w:rPr>
        <w:tab/>
        <w:t xml:space="preserve">                                        </w:t>
      </w:r>
      <w:r w:rsidRPr="0088620F">
        <w:rPr>
          <w:position w:val="5"/>
        </w:rPr>
        <w:t>1-800-370-4526</w:t>
      </w:r>
    </w:p>
    <w:p w14:paraId="073452F1" w14:textId="77777777" w:rsidR="00DB0EB2" w:rsidRPr="009F3473" w:rsidRDefault="006B4044" w:rsidP="009F3473">
      <w:pPr>
        <w:pStyle w:val="BodyText"/>
        <w:tabs>
          <w:tab w:val="left" w:pos="2273"/>
        </w:tabs>
        <w:spacing w:before="105"/>
        <w:ind w:left="144"/>
        <w:rPr>
          <w:rFonts w:ascii="Times New Roman" w:hAnsi="Times New Roman"/>
        </w:rPr>
      </w:pPr>
      <w:r>
        <w:rPr>
          <w:position w:val="4"/>
        </w:rPr>
        <w:t>Yoruba</w:t>
      </w:r>
      <w:r>
        <w:rPr>
          <w:spacing w:val="-7"/>
          <w:position w:val="4"/>
        </w:rPr>
        <w:t xml:space="preserve"> </w:t>
      </w:r>
      <w:r>
        <w:rPr>
          <w:position w:val="4"/>
        </w:rPr>
        <w:t>-</w:t>
      </w:r>
      <w:r>
        <w:rPr>
          <w:position w:val="4"/>
        </w:rPr>
        <w:tab/>
      </w:r>
      <w:r>
        <w:rPr>
          <w:rFonts w:ascii="Times New Roman" w:hAnsi="Times New Roman"/>
        </w:rPr>
        <w:t>Fún</w:t>
      </w:r>
      <w:r>
        <w:rPr>
          <w:rFonts w:ascii="Times New Roman" w:hAnsi="Times New Roman"/>
          <w:spacing w:val="-4"/>
        </w:rPr>
        <w:t xml:space="preserve"> </w:t>
      </w:r>
      <w:r>
        <w:rPr>
          <w:rFonts w:ascii="Times New Roman" w:hAnsi="Times New Roman"/>
        </w:rPr>
        <w:t>ìrànlọwọ</w:t>
      </w:r>
      <w:r>
        <w:rPr>
          <w:rFonts w:ascii="Times New Roman" w:hAnsi="Times New Roman"/>
          <w:spacing w:val="-4"/>
        </w:rPr>
        <w:t xml:space="preserve"> </w:t>
      </w:r>
      <w:r>
        <w:rPr>
          <w:rFonts w:ascii="Times New Roman" w:hAnsi="Times New Roman"/>
        </w:rPr>
        <w:t>nípa</w:t>
      </w:r>
      <w:r>
        <w:rPr>
          <w:rFonts w:ascii="Times New Roman" w:hAnsi="Times New Roman"/>
          <w:spacing w:val="-4"/>
        </w:rPr>
        <w:t xml:space="preserve"> </w:t>
      </w:r>
      <w:r>
        <w:rPr>
          <w:rFonts w:ascii="Times New Roman" w:hAnsi="Times New Roman"/>
        </w:rPr>
        <w:t>èdè</w:t>
      </w:r>
      <w:r>
        <w:rPr>
          <w:rFonts w:ascii="Times New Roman" w:hAnsi="Times New Roman"/>
          <w:spacing w:val="-4"/>
        </w:rPr>
        <w:t xml:space="preserve"> </w:t>
      </w:r>
      <w:r>
        <w:rPr>
          <w:rFonts w:ascii="Times New Roman" w:hAnsi="Times New Roman"/>
        </w:rPr>
        <w:t>(Yorùbá)</w:t>
      </w:r>
      <w:r>
        <w:rPr>
          <w:rFonts w:ascii="Times New Roman" w:hAnsi="Times New Roman"/>
          <w:spacing w:val="-4"/>
        </w:rPr>
        <w:t xml:space="preserve"> </w:t>
      </w:r>
      <w:r>
        <w:rPr>
          <w:rFonts w:ascii="Times New Roman" w:hAnsi="Times New Roman"/>
        </w:rPr>
        <w:t>pe</w:t>
      </w:r>
      <w:r>
        <w:rPr>
          <w:rFonts w:ascii="Times New Roman" w:hAnsi="Times New Roman"/>
          <w:spacing w:val="-4"/>
        </w:rPr>
        <w:t xml:space="preserve"> </w:t>
      </w:r>
      <w:r>
        <w:rPr>
          <w:rFonts w:ascii="Times New Roman" w:hAnsi="Times New Roman"/>
        </w:rPr>
        <w:t>1-800-370-4526</w:t>
      </w:r>
      <w:r>
        <w:rPr>
          <w:rFonts w:ascii="Times New Roman" w:hAnsi="Times New Roman"/>
          <w:spacing w:val="-4"/>
        </w:rPr>
        <w:t xml:space="preserve"> </w:t>
      </w:r>
      <w:r>
        <w:rPr>
          <w:rFonts w:ascii="Times New Roman" w:hAnsi="Times New Roman"/>
        </w:rPr>
        <w:t>lái</w:t>
      </w:r>
      <w:r>
        <w:rPr>
          <w:rFonts w:ascii="Times New Roman" w:hAnsi="Times New Roman"/>
          <w:spacing w:val="-4"/>
        </w:rPr>
        <w:t xml:space="preserve"> </w:t>
      </w:r>
      <w:r>
        <w:rPr>
          <w:rFonts w:ascii="Times New Roman" w:hAnsi="Times New Roman"/>
        </w:rPr>
        <w:t>san</w:t>
      </w:r>
      <w:r>
        <w:rPr>
          <w:rFonts w:ascii="Times New Roman" w:hAnsi="Times New Roman"/>
          <w:spacing w:val="-4"/>
        </w:rPr>
        <w:t xml:space="preserve"> </w:t>
      </w:r>
      <w:r>
        <w:rPr>
          <w:rFonts w:ascii="Times New Roman" w:hAnsi="Times New Roman"/>
        </w:rPr>
        <w:t>owó</w:t>
      </w:r>
      <w:r>
        <w:rPr>
          <w:rFonts w:ascii="Times New Roman" w:hAnsi="Times New Roman"/>
          <w:spacing w:val="-4"/>
        </w:rPr>
        <w:t xml:space="preserve"> </w:t>
      </w:r>
      <w:r>
        <w:rPr>
          <w:rFonts w:ascii="Times New Roman" w:hAnsi="Times New Roman"/>
        </w:rPr>
        <w:t>kankan</w:t>
      </w:r>
      <w:r>
        <w:rPr>
          <w:rFonts w:ascii="Times New Roman" w:hAnsi="Times New Roman"/>
          <w:spacing w:val="-4"/>
        </w:rPr>
        <w:t xml:space="preserve"> </w:t>
      </w:r>
      <w:r>
        <w:rPr>
          <w:rFonts w:ascii="Times New Roman" w:hAnsi="Times New Roman"/>
        </w:rPr>
        <w:t>rárá.</w:t>
      </w:r>
    </w:p>
    <w:sectPr w:rsidR="00DB0EB2" w:rsidRPr="009F3473" w:rsidSect="0038577C">
      <w:footerReference w:type="default" r:id="rId299"/>
      <w:pgSz w:w="15840" w:h="12240" w:orient="landscape"/>
      <w:pgMar w:top="800" w:right="14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2E898" w14:textId="77777777" w:rsidR="002D73A5" w:rsidRDefault="002D73A5">
      <w:r>
        <w:separator/>
      </w:r>
    </w:p>
  </w:endnote>
  <w:endnote w:type="continuationSeparator" w:id="0">
    <w:p w14:paraId="0DF37094" w14:textId="77777777" w:rsidR="002D73A5" w:rsidRDefault="002D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0E09" w14:textId="77777777" w:rsidR="006B4044" w:rsidRDefault="006B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290BB" w14:textId="6C57F2CB" w:rsidR="004302D9" w:rsidRPr="00A051E6" w:rsidRDefault="006B4044" w:rsidP="00DB4D5E">
    <w:pPr>
      <w:pStyle w:val="Footer"/>
      <w:tabs>
        <w:tab w:val="clear" w:pos="4680"/>
        <w:tab w:val="clear" w:pos="9360"/>
      </w:tabs>
      <w:spacing w:after="120"/>
      <w:ind w:right="-29"/>
      <w:jc w:val="right"/>
      <w:rPr>
        <w:rFonts w:ascii="Garamond" w:hAnsi="Garamond"/>
      </w:rPr>
    </w:pPr>
    <w:r>
      <w:rPr>
        <w:rFonts w:ascii="Garamond" w:hAnsi="Garamond"/>
      </w:rPr>
      <w:t>882790-724475-884027</w:t>
    </w:r>
    <w:r>
      <w:rPr>
        <w:rFonts w:ascii="Garamond" w:hAnsi="Garamond"/>
      </w:rPr>
      <w:tab/>
    </w:r>
    <w:r w:rsidRPr="0081203D">
      <w:rPr>
        <w:rFonts w:ascii="Garamond" w:hAnsi="Garamond"/>
        <w:noProof/>
        <w:color w:val="0070C0"/>
      </w:rPr>
      <w:t>Page</w:t>
    </w:r>
    <w:r>
      <w:rPr>
        <w:rFonts w:ascii="Garamond" w:hAnsi="Garamond"/>
      </w:rPr>
      <w:t xml:space="preserve"> </w:t>
    </w:r>
    <w:sdt>
      <w:sdtPr>
        <w:rPr>
          <w:rFonts w:ascii="Garamond" w:hAnsi="Garamond"/>
        </w:rPr>
        <w:id w:val="1432393556"/>
        <w:docPartObj>
          <w:docPartGallery w:val="Page Numbers (Bottom of Page)"/>
          <w:docPartUnique/>
        </w:docPartObj>
      </w:sdtPr>
      <w:sdtEndPr>
        <w:rPr>
          <w:noProof/>
        </w:rPr>
      </w:sdtEndPr>
      <w:sdtContent>
        <w:r w:rsidRPr="002F17C0">
          <w:rPr>
            <w:rFonts w:ascii="Garamond" w:hAnsi="Garamond"/>
            <w:color w:val="0070C0"/>
          </w:rPr>
          <w:fldChar w:fldCharType="begin"/>
        </w:r>
        <w:r w:rsidRPr="002F17C0">
          <w:rPr>
            <w:rFonts w:ascii="Garamond" w:hAnsi="Garamond"/>
            <w:color w:val="0070C0"/>
          </w:rPr>
          <w:instrText xml:space="preserve"> PAGE   \* MERGEFORMAT </w:instrText>
        </w:r>
        <w:r w:rsidRPr="002F17C0">
          <w:rPr>
            <w:rFonts w:ascii="Garamond" w:hAnsi="Garamond"/>
            <w:color w:val="0070C0"/>
          </w:rPr>
          <w:fldChar w:fldCharType="separate"/>
        </w:r>
        <w:r>
          <w:rPr>
            <w:rFonts w:ascii="Garamond" w:hAnsi="Garamond"/>
            <w:noProof/>
            <w:color w:val="0070C0"/>
          </w:rPr>
          <w:t>4</w:t>
        </w:r>
        <w:r w:rsidRPr="002F17C0">
          <w:rPr>
            <w:rFonts w:ascii="Garamond" w:hAnsi="Garamond"/>
            <w:noProof/>
            <w:color w:val="0070C0"/>
          </w:rPr>
          <w:fldChar w:fldCharType="end"/>
        </w:r>
        <w:r w:rsidRPr="002F17C0">
          <w:rPr>
            <w:rFonts w:ascii="Garamond" w:hAnsi="Garamond"/>
            <w:noProof/>
            <w:color w:val="0070C0"/>
          </w:rPr>
          <w:t xml:space="preserve"> of </w:t>
        </w:r>
        <w:r>
          <w:rPr>
            <w:rFonts w:ascii="Garamond" w:hAnsi="Garamond"/>
            <w:noProof/>
            <w:color w:val="0070C0"/>
          </w:rPr>
          <w:fldChar w:fldCharType="begin"/>
        </w:r>
        <w:r>
          <w:rPr>
            <w:rFonts w:ascii="Garamond" w:hAnsi="Garamond"/>
            <w:noProof/>
            <w:color w:val="0070C0"/>
          </w:rPr>
          <w:instrText xml:space="preserve"> =</w:instrText>
        </w:r>
        <w:r w:rsidRPr="002F17C0">
          <w:rPr>
            <w:rFonts w:ascii="Garamond" w:hAnsi="Garamond"/>
            <w:noProof/>
            <w:color w:val="0070C0"/>
          </w:rPr>
          <w:fldChar w:fldCharType="begin"/>
        </w:r>
        <w:r w:rsidRPr="002F17C0">
          <w:rPr>
            <w:rFonts w:ascii="Garamond" w:hAnsi="Garamond"/>
            <w:noProof/>
            <w:color w:val="0070C0"/>
          </w:rPr>
          <w:instrText xml:space="preserve"> NUMPAGES   \* MERGEFORMAT </w:instrText>
        </w:r>
        <w:r w:rsidRPr="002F17C0">
          <w:rPr>
            <w:rFonts w:ascii="Garamond" w:hAnsi="Garamond"/>
            <w:noProof/>
            <w:color w:val="0070C0"/>
          </w:rPr>
          <w:fldChar w:fldCharType="separate"/>
        </w:r>
        <w:r w:rsidR="00586FC6">
          <w:rPr>
            <w:rFonts w:ascii="Garamond" w:hAnsi="Garamond"/>
            <w:noProof/>
            <w:color w:val="0070C0"/>
          </w:rPr>
          <w:instrText>11</w:instrText>
        </w:r>
        <w:r w:rsidRPr="002F17C0">
          <w:rPr>
            <w:rFonts w:ascii="Garamond" w:hAnsi="Garamond"/>
            <w:noProof/>
            <w:color w:val="0070C0"/>
          </w:rPr>
          <w:fldChar w:fldCharType="end"/>
        </w:r>
        <w:r>
          <w:rPr>
            <w:rFonts w:ascii="Garamond" w:hAnsi="Garamond"/>
            <w:noProof/>
            <w:color w:val="0070C0"/>
          </w:rPr>
          <w:instrText xml:space="preserve"> -4</w:instrText>
        </w:r>
        <w:r>
          <w:rPr>
            <w:rFonts w:ascii="Garamond" w:hAnsi="Garamond"/>
            <w:noProof/>
            <w:color w:val="0070C0"/>
          </w:rPr>
          <w:fldChar w:fldCharType="separate"/>
        </w:r>
        <w:r w:rsidR="00586FC6">
          <w:rPr>
            <w:rFonts w:ascii="Garamond" w:hAnsi="Garamond"/>
            <w:noProof/>
            <w:color w:val="0070C0"/>
          </w:rPr>
          <w:t>7</w:t>
        </w:r>
        <w:r>
          <w:rPr>
            <w:rFonts w:ascii="Garamond" w:hAnsi="Garamond"/>
            <w:noProof/>
            <w:color w:val="0070C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F81E7" w14:textId="77777777" w:rsidR="006B4044" w:rsidRDefault="006B4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069A" w14:textId="77777777" w:rsidR="004302D9" w:rsidRDefault="002D73A5">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4AEFE" w14:textId="77777777" w:rsidR="002D73A5" w:rsidRDefault="002D73A5">
      <w:r>
        <w:separator/>
      </w:r>
    </w:p>
  </w:footnote>
  <w:footnote w:type="continuationSeparator" w:id="0">
    <w:p w14:paraId="5737DBCB" w14:textId="77777777" w:rsidR="002D73A5" w:rsidRDefault="002D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55AB" w14:textId="77777777" w:rsidR="006B4044" w:rsidRDefault="006B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590CE" w14:textId="77777777" w:rsidR="006B4044" w:rsidRDefault="006B4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74ED9" w14:textId="77777777" w:rsidR="006B4044" w:rsidRDefault="006B4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3C63"/>
    <w:multiLevelType w:val="hybridMultilevel"/>
    <w:tmpl w:val="AEB49EB0"/>
    <w:lvl w:ilvl="0" w:tplc="134EFC56">
      <w:start w:val="1"/>
      <w:numFmt w:val="bullet"/>
      <w:lvlText w:val=""/>
      <w:lvlJc w:val="left"/>
      <w:pPr>
        <w:ind w:left="806" w:hanging="360"/>
      </w:pPr>
      <w:rPr>
        <w:rFonts w:ascii="Wingdings" w:hAnsi="Wingdings" w:hint="default"/>
        <w:color w:val="0775A8"/>
      </w:rPr>
    </w:lvl>
    <w:lvl w:ilvl="1" w:tplc="27FC7CCC" w:tentative="1">
      <w:start w:val="1"/>
      <w:numFmt w:val="bullet"/>
      <w:lvlText w:val="o"/>
      <w:lvlJc w:val="left"/>
      <w:pPr>
        <w:ind w:left="1526" w:hanging="360"/>
      </w:pPr>
      <w:rPr>
        <w:rFonts w:ascii="Courier New" w:hAnsi="Courier New" w:cs="Courier New" w:hint="default"/>
      </w:rPr>
    </w:lvl>
    <w:lvl w:ilvl="2" w:tplc="36E8AA98" w:tentative="1">
      <w:start w:val="1"/>
      <w:numFmt w:val="bullet"/>
      <w:lvlText w:val=""/>
      <w:lvlJc w:val="left"/>
      <w:pPr>
        <w:ind w:left="2246" w:hanging="360"/>
      </w:pPr>
      <w:rPr>
        <w:rFonts w:ascii="Wingdings" w:hAnsi="Wingdings" w:hint="default"/>
      </w:rPr>
    </w:lvl>
    <w:lvl w:ilvl="3" w:tplc="387A03DC" w:tentative="1">
      <w:start w:val="1"/>
      <w:numFmt w:val="bullet"/>
      <w:lvlText w:val=""/>
      <w:lvlJc w:val="left"/>
      <w:pPr>
        <w:ind w:left="2966" w:hanging="360"/>
      </w:pPr>
      <w:rPr>
        <w:rFonts w:ascii="Symbol" w:hAnsi="Symbol" w:hint="default"/>
      </w:rPr>
    </w:lvl>
    <w:lvl w:ilvl="4" w:tplc="69DEF79A" w:tentative="1">
      <w:start w:val="1"/>
      <w:numFmt w:val="bullet"/>
      <w:lvlText w:val="o"/>
      <w:lvlJc w:val="left"/>
      <w:pPr>
        <w:ind w:left="3686" w:hanging="360"/>
      </w:pPr>
      <w:rPr>
        <w:rFonts w:ascii="Courier New" w:hAnsi="Courier New" w:cs="Courier New" w:hint="default"/>
      </w:rPr>
    </w:lvl>
    <w:lvl w:ilvl="5" w:tplc="627494C0" w:tentative="1">
      <w:start w:val="1"/>
      <w:numFmt w:val="bullet"/>
      <w:lvlText w:val=""/>
      <w:lvlJc w:val="left"/>
      <w:pPr>
        <w:ind w:left="4406" w:hanging="360"/>
      </w:pPr>
      <w:rPr>
        <w:rFonts w:ascii="Wingdings" w:hAnsi="Wingdings" w:hint="default"/>
      </w:rPr>
    </w:lvl>
    <w:lvl w:ilvl="6" w:tplc="17DA7A4E" w:tentative="1">
      <w:start w:val="1"/>
      <w:numFmt w:val="bullet"/>
      <w:lvlText w:val=""/>
      <w:lvlJc w:val="left"/>
      <w:pPr>
        <w:ind w:left="5126" w:hanging="360"/>
      </w:pPr>
      <w:rPr>
        <w:rFonts w:ascii="Symbol" w:hAnsi="Symbol" w:hint="default"/>
      </w:rPr>
    </w:lvl>
    <w:lvl w:ilvl="7" w:tplc="5D642624" w:tentative="1">
      <w:start w:val="1"/>
      <w:numFmt w:val="bullet"/>
      <w:lvlText w:val="o"/>
      <w:lvlJc w:val="left"/>
      <w:pPr>
        <w:ind w:left="5846" w:hanging="360"/>
      </w:pPr>
      <w:rPr>
        <w:rFonts w:ascii="Courier New" w:hAnsi="Courier New" w:cs="Courier New" w:hint="default"/>
      </w:rPr>
    </w:lvl>
    <w:lvl w:ilvl="8" w:tplc="81AAC9E4" w:tentative="1">
      <w:start w:val="1"/>
      <w:numFmt w:val="bullet"/>
      <w:lvlText w:val=""/>
      <w:lvlJc w:val="left"/>
      <w:pPr>
        <w:ind w:left="6566" w:hanging="360"/>
      </w:pPr>
      <w:rPr>
        <w:rFonts w:ascii="Wingdings" w:hAnsi="Wingdings" w:hint="default"/>
      </w:rPr>
    </w:lvl>
  </w:abstractNum>
  <w:abstractNum w:abstractNumId="1" w15:restartNumberingAfterBreak="0">
    <w:nsid w:val="0CA553FF"/>
    <w:multiLevelType w:val="hybridMultilevel"/>
    <w:tmpl w:val="4760BCE6"/>
    <w:lvl w:ilvl="0" w:tplc="6EC4E0E2">
      <w:start w:val="1"/>
      <w:numFmt w:val="bullet"/>
      <w:lvlText w:val="○"/>
      <w:lvlJc w:val="left"/>
      <w:pPr>
        <w:ind w:left="1177" w:hanging="200"/>
      </w:pPr>
      <w:rPr>
        <w:rFonts w:ascii="Arial Narrow" w:eastAsia="Arial Narrow" w:hAnsi="Arial Narrow" w:hint="default"/>
        <w:sz w:val="24"/>
        <w:szCs w:val="24"/>
      </w:rPr>
    </w:lvl>
    <w:lvl w:ilvl="1" w:tplc="CAAA6768">
      <w:start w:val="1"/>
      <w:numFmt w:val="bullet"/>
      <w:lvlText w:val="•"/>
      <w:lvlJc w:val="left"/>
      <w:pPr>
        <w:ind w:left="2561" w:hanging="200"/>
      </w:pPr>
      <w:rPr>
        <w:rFonts w:hint="default"/>
      </w:rPr>
    </w:lvl>
    <w:lvl w:ilvl="2" w:tplc="6E681F18">
      <w:start w:val="1"/>
      <w:numFmt w:val="bullet"/>
      <w:lvlText w:val="•"/>
      <w:lvlJc w:val="left"/>
      <w:pPr>
        <w:ind w:left="3946" w:hanging="200"/>
      </w:pPr>
      <w:rPr>
        <w:rFonts w:hint="default"/>
      </w:rPr>
    </w:lvl>
    <w:lvl w:ilvl="3" w:tplc="5DF05A0C">
      <w:start w:val="1"/>
      <w:numFmt w:val="bullet"/>
      <w:lvlText w:val="•"/>
      <w:lvlJc w:val="left"/>
      <w:pPr>
        <w:ind w:left="5330" w:hanging="200"/>
      </w:pPr>
      <w:rPr>
        <w:rFonts w:hint="default"/>
      </w:rPr>
    </w:lvl>
    <w:lvl w:ilvl="4" w:tplc="F74CE48E">
      <w:start w:val="1"/>
      <w:numFmt w:val="bullet"/>
      <w:lvlText w:val="•"/>
      <w:lvlJc w:val="left"/>
      <w:pPr>
        <w:ind w:left="6714" w:hanging="200"/>
      </w:pPr>
      <w:rPr>
        <w:rFonts w:hint="default"/>
      </w:rPr>
    </w:lvl>
    <w:lvl w:ilvl="5" w:tplc="A6FE0130">
      <w:start w:val="1"/>
      <w:numFmt w:val="bullet"/>
      <w:lvlText w:val="•"/>
      <w:lvlJc w:val="left"/>
      <w:pPr>
        <w:ind w:left="8098" w:hanging="200"/>
      </w:pPr>
      <w:rPr>
        <w:rFonts w:hint="default"/>
      </w:rPr>
    </w:lvl>
    <w:lvl w:ilvl="6" w:tplc="D9703224">
      <w:start w:val="1"/>
      <w:numFmt w:val="bullet"/>
      <w:lvlText w:val="•"/>
      <w:lvlJc w:val="left"/>
      <w:pPr>
        <w:ind w:left="9483" w:hanging="200"/>
      </w:pPr>
      <w:rPr>
        <w:rFonts w:hint="default"/>
      </w:rPr>
    </w:lvl>
    <w:lvl w:ilvl="7" w:tplc="04B04DDC">
      <w:start w:val="1"/>
      <w:numFmt w:val="bullet"/>
      <w:lvlText w:val="•"/>
      <w:lvlJc w:val="left"/>
      <w:pPr>
        <w:ind w:left="10867" w:hanging="200"/>
      </w:pPr>
      <w:rPr>
        <w:rFonts w:hint="default"/>
      </w:rPr>
    </w:lvl>
    <w:lvl w:ilvl="8" w:tplc="84B497B8">
      <w:start w:val="1"/>
      <w:numFmt w:val="bullet"/>
      <w:lvlText w:val="•"/>
      <w:lvlJc w:val="left"/>
      <w:pPr>
        <w:ind w:left="12251" w:hanging="200"/>
      </w:pPr>
      <w:rPr>
        <w:rFonts w:hint="default"/>
      </w:rPr>
    </w:lvl>
  </w:abstractNum>
  <w:abstractNum w:abstractNumId="2" w15:restartNumberingAfterBreak="0">
    <w:nsid w:val="13A6687A"/>
    <w:multiLevelType w:val="hybridMultilevel"/>
    <w:tmpl w:val="551EB2EA"/>
    <w:lvl w:ilvl="0" w:tplc="C090D0BA">
      <w:start w:val="1"/>
      <w:numFmt w:val="bullet"/>
      <w:lvlText w:val=""/>
      <w:lvlJc w:val="left"/>
      <w:pPr>
        <w:ind w:left="360" w:hanging="360"/>
      </w:pPr>
      <w:rPr>
        <w:rFonts w:ascii="Symbol" w:hAnsi="Symbol" w:hint="default"/>
      </w:rPr>
    </w:lvl>
    <w:lvl w:ilvl="1" w:tplc="29C6DEAE" w:tentative="1">
      <w:start w:val="1"/>
      <w:numFmt w:val="bullet"/>
      <w:lvlText w:val="o"/>
      <w:lvlJc w:val="left"/>
      <w:pPr>
        <w:ind w:left="1080" w:hanging="360"/>
      </w:pPr>
      <w:rPr>
        <w:rFonts w:ascii="Courier New" w:hAnsi="Courier New" w:cs="Courier New" w:hint="default"/>
      </w:rPr>
    </w:lvl>
    <w:lvl w:ilvl="2" w:tplc="3A30B070" w:tentative="1">
      <w:start w:val="1"/>
      <w:numFmt w:val="bullet"/>
      <w:lvlText w:val=""/>
      <w:lvlJc w:val="left"/>
      <w:pPr>
        <w:ind w:left="1800" w:hanging="360"/>
      </w:pPr>
      <w:rPr>
        <w:rFonts w:ascii="Wingdings" w:hAnsi="Wingdings" w:hint="default"/>
      </w:rPr>
    </w:lvl>
    <w:lvl w:ilvl="3" w:tplc="36D4B994" w:tentative="1">
      <w:start w:val="1"/>
      <w:numFmt w:val="bullet"/>
      <w:lvlText w:val=""/>
      <w:lvlJc w:val="left"/>
      <w:pPr>
        <w:ind w:left="2520" w:hanging="360"/>
      </w:pPr>
      <w:rPr>
        <w:rFonts w:ascii="Symbol" w:hAnsi="Symbol" w:hint="default"/>
      </w:rPr>
    </w:lvl>
    <w:lvl w:ilvl="4" w:tplc="ED9E450E" w:tentative="1">
      <w:start w:val="1"/>
      <w:numFmt w:val="bullet"/>
      <w:lvlText w:val="o"/>
      <w:lvlJc w:val="left"/>
      <w:pPr>
        <w:ind w:left="3240" w:hanging="360"/>
      </w:pPr>
      <w:rPr>
        <w:rFonts w:ascii="Courier New" w:hAnsi="Courier New" w:cs="Courier New" w:hint="default"/>
      </w:rPr>
    </w:lvl>
    <w:lvl w:ilvl="5" w:tplc="9A5EB03A" w:tentative="1">
      <w:start w:val="1"/>
      <w:numFmt w:val="bullet"/>
      <w:lvlText w:val=""/>
      <w:lvlJc w:val="left"/>
      <w:pPr>
        <w:ind w:left="3960" w:hanging="360"/>
      </w:pPr>
      <w:rPr>
        <w:rFonts w:ascii="Wingdings" w:hAnsi="Wingdings" w:hint="default"/>
      </w:rPr>
    </w:lvl>
    <w:lvl w:ilvl="6" w:tplc="4EFA4F6A" w:tentative="1">
      <w:start w:val="1"/>
      <w:numFmt w:val="bullet"/>
      <w:lvlText w:val=""/>
      <w:lvlJc w:val="left"/>
      <w:pPr>
        <w:ind w:left="4680" w:hanging="360"/>
      </w:pPr>
      <w:rPr>
        <w:rFonts w:ascii="Symbol" w:hAnsi="Symbol" w:hint="default"/>
      </w:rPr>
    </w:lvl>
    <w:lvl w:ilvl="7" w:tplc="F24295B2" w:tentative="1">
      <w:start w:val="1"/>
      <w:numFmt w:val="bullet"/>
      <w:lvlText w:val="o"/>
      <w:lvlJc w:val="left"/>
      <w:pPr>
        <w:ind w:left="5400" w:hanging="360"/>
      </w:pPr>
      <w:rPr>
        <w:rFonts w:ascii="Courier New" w:hAnsi="Courier New" w:cs="Courier New" w:hint="default"/>
      </w:rPr>
    </w:lvl>
    <w:lvl w:ilvl="8" w:tplc="6A6E6242" w:tentative="1">
      <w:start w:val="1"/>
      <w:numFmt w:val="bullet"/>
      <w:lvlText w:val=""/>
      <w:lvlJc w:val="left"/>
      <w:pPr>
        <w:ind w:left="6120" w:hanging="360"/>
      </w:pPr>
      <w:rPr>
        <w:rFonts w:ascii="Wingdings" w:hAnsi="Wingdings" w:hint="default"/>
      </w:rPr>
    </w:lvl>
  </w:abstractNum>
  <w:abstractNum w:abstractNumId="3" w15:restartNumberingAfterBreak="0">
    <w:nsid w:val="162828D4"/>
    <w:multiLevelType w:val="hybridMultilevel"/>
    <w:tmpl w:val="EE48FF98"/>
    <w:lvl w:ilvl="0" w:tplc="05421BEC">
      <w:start w:val="1"/>
      <w:numFmt w:val="bullet"/>
      <w:lvlText w:val=""/>
      <w:lvlJc w:val="left"/>
      <w:pPr>
        <w:ind w:left="720" w:hanging="360"/>
      </w:pPr>
      <w:rPr>
        <w:rFonts w:ascii="Symbol" w:hAnsi="Symbol" w:hint="default"/>
      </w:rPr>
    </w:lvl>
    <w:lvl w:ilvl="1" w:tplc="75E68F6A" w:tentative="1">
      <w:start w:val="1"/>
      <w:numFmt w:val="bullet"/>
      <w:lvlText w:val="o"/>
      <w:lvlJc w:val="left"/>
      <w:pPr>
        <w:ind w:left="1440" w:hanging="360"/>
      </w:pPr>
      <w:rPr>
        <w:rFonts w:ascii="Courier New" w:hAnsi="Courier New" w:cs="Courier New" w:hint="default"/>
      </w:rPr>
    </w:lvl>
    <w:lvl w:ilvl="2" w:tplc="430A22E6" w:tentative="1">
      <w:start w:val="1"/>
      <w:numFmt w:val="bullet"/>
      <w:lvlText w:val=""/>
      <w:lvlJc w:val="left"/>
      <w:pPr>
        <w:ind w:left="2160" w:hanging="360"/>
      </w:pPr>
      <w:rPr>
        <w:rFonts w:ascii="Wingdings" w:hAnsi="Wingdings" w:hint="default"/>
      </w:rPr>
    </w:lvl>
    <w:lvl w:ilvl="3" w:tplc="3BA0E5CE" w:tentative="1">
      <w:start w:val="1"/>
      <w:numFmt w:val="bullet"/>
      <w:lvlText w:val=""/>
      <w:lvlJc w:val="left"/>
      <w:pPr>
        <w:ind w:left="2880" w:hanging="360"/>
      </w:pPr>
      <w:rPr>
        <w:rFonts w:ascii="Symbol" w:hAnsi="Symbol" w:hint="default"/>
      </w:rPr>
    </w:lvl>
    <w:lvl w:ilvl="4" w:tplc="8F24EA30" w:tentative="1">
      <w:start w:val="1"/>
      <w:numFmt w:val="bullet"/>
      <w:lvlText w:val="o"/>
      <w:lvlJc w:val="left"/>
      <w:pPr>
        <w:ind w:left="3600" w:hanging="360"/>
      </w:pPr>
      <w:rPr>
        <w:rFonts w:ascii="Courier New" w:hAnsi="Courier New" w:cs="Courier New" w:hint="default"/>
      </w:rPr>
    </w:lvl>
    <w:lvl w:ilvl="5" w:tplc="B3BCD48E" w:tentative="1">
      <w:start w:val="1"/>
      <w:numFmt w:val="bullet"/>
      <w:lvlText w:val=""/>
      <w:lvlJc w:val="left"/>
      <w:pPr>
        <w:ind w:left="4320" w:hanging="360"/>
      </w:pPr>
      <w:rPr>
        <w:rFonts w:ascii="Wingdings" w:hAnsi="Wingdings" w:hint="default"/>
      </w:rPr>
    </w:lvl>
    <w:lvl w:ilvl="6" w:tplc="F89E5676" w:tentative="1">
      <w:start w:val="1"/>
      <w:numFmt w:val="bullet"/>
      <w:lvlText w:val=""/>
      <w:lvlJc w:val="left"/>
      <w:pPr>
        <w:ind w:left="5040" w:hanging="360"/>
      </w:pPr>
      <w:rPr>
        <w:rFonts w:ascii="Symbol" w:hAnsi="Symbol" w:hint="default"/>
      </w:rPr>
    </w:lvl>
    <w:lvl w:ilvl="7" w:tplc="3EF6E3E0" w:tentative="1">
      <w:start w:val="1"/>
      <w:numFmt w:val="bullet"/>
      <w:lvlText w:val="o"/>
      <w:lvlJc w:val="left"/>
      <w:pPr>
        <w:ind w:left="5760" w:hanging="360"/>
      </w:pPr>
      <w:rPr>
        <w:rFonts w:ascii="Courier New" w:hAnsi="Courier New" w:cs="Courier New" w:hint="default"/>
      </w:rPr>
    </w:lvl>
    <w:lvl w:ilvl="8" w:tplc="872E96CE" w:tentative="1">
      <w:start w:val="1"/>
      <w:numFmt w:val="bullet"/>
      <w:lvlText w:val=""/>
      <w:lvlJc w:val="left"/>
      <w:pPr>
        <w:ind w:left="6480" w:hanging="360"/>
      </w:pPr>
      <w:rPr>
        <w:rFonts w:ascii="Wingdings" w:hAnsi="Wingdings" w:hint="default"/>
      </w:rPr>
    </w:lvl>
  </w:abstractNum>
  <w:abstractNum w:abstractNumId="4" w15:restartNumberingAfterBreak="0">
    <w:nsid w:val="20EC3718"/>
    <w:multiLevelType w:val="hybridMultilevel"/>
    <w:tmpl w:val="B79EBB9C"/>
    <w:lvl w:ilvl="0" w:tplc="B0369292">
      <w:start w:val="1"/>
      <w:numFmt w:val="bullet"/>
      <w:lvlText w:val=""/>
      <w:lvlJc w:val="left"/>
      <w:pPr>
        <w:ind w:left="806" w:hanging="360"/>
      </w:pPr>
      <w:rPr>
        <w:rFonts w:ascii="Wingdings" w:hAnsi="Wingdings" w:hint="default"/>
        <w:color w:val="0775A8"/>
        <w:sz w:val="32"/>
      </w:rPr>
    </w:lvl>
    <w:lvl w:ilvl="1" w:tplc="9304A142" w:tentative="1">
      <w:start w:val="1"/>
      <w:numFmt w:val="bullet"/>
      <w:lvlText w:val="o"/>
      <w:lvlJc w:val="left"/>
      <w:pPr>
        <w:ind w:left="1526" w:hanging="360"/>
      </w:pPr>
      <w:rPr>
        <w:rFonts w:ascii="Courier New" w:hAnsi="Courier New" w:cs="Courier New" w:hint="default"/>
      </w:rPr>
    </w:lvl>
    <w:lvl w:ilvl="2" w:tplc="12300A6E" w:tentative="1">
      <w:start w:val="1"/>
      <w:numFmt w:val="bullet"/>
      <w:lvlText w:val=""/>
      <w:lvlJc w:val="left"/>
      <w:pPr>
        <w:ind w:left="2246" w:hanging="360"/>
      </w:pPr>
      <w:rPr>
        <w:rFonts w:ascii="Wingdings" w:hAnsi="Wingdings" w:hint="default"/>
      </w:rPr>
    </w:lvl>
    <w:lvl w:ilvl="3" w:tplc="5954890C" w:tentative="1">
      <w:start w:val="1"/>
      <w:numFmt w:val="bullet"/>
      <w:lvlText w:val=""/>
      <w:lvlJc w:val="left"/>
      <w:pPr>
        <w:ind w:left="2966" w:hanging="360"/>
      </w:pPr>
      <w:rPr>
        <w:rFonts w:ascii="Symbol" w:hAnsi="Symbol" w:hint="default"/>
      </w:rPr>
    </w:lvl>
    <w:lvl w:ilvl="4" w:tplc="11843442" w:tentative="1">
      <w:start w:val="1"/>
      <w:numFmt w:val="bullet"/>
      <w:lvlText w:val="o"/>
      <w:lvlJc w:val="left"/>
      <w:pPr>
        <w:ind w:left="3686" w:hanging="360"/>
      </w:pPr>
      <w:rPr>
        <w:rFonts w:ascii="Courier New" w:hAnsi="Courier New" w:cs="Courier New" w:hint="default"/>
      </w:rPr>
    </w:lvl>
    <w:lvl w:ilvl="5" w:tplc="204ED2CA" w:tentative="1">
      <w:start w:val="1"/>
      <w:numFmt w:val="bullet"/>
      <w:lvlText w:val=""/>
      <w:lvlJc w:val="left"/>
      <w:pPr>
        <w:ind w:left="4406" w:hanging="360"/>
      </w:pPr>
      <w:rPr>
        <w:rFonts w:ascii="Wingdings" w:hAnsi="Wingdings" w:hint="default"/>
      </w:rPr>
    </w:lvl>
    <w:lvl w:ilvl="6" w:tplc="5052B35C" w:tentative="1">
      <w:start w:val="1"/>
      <w:numFmt w:val="bullet"/>
      <w:lvlText w:val=""/>
      <w:lvlJc w:val="left"/>
      <w:pPr>
        <w:ind w:left="5126" w:hanging="360"/>
      </w:pPr>
      <w:rPr>
        <w:rFonts w:ascii="Symbol" w:hAnsi="Symbol" w:hint="default"/>
      </w:rPr>
    </w:lvl>
    <w:lvl w:ilvl="7" w:tplc="72163C9A" w:tentative="1">
      <w:start w:val="1"/>
      <w:numFmt w:val="bullet"/>
      <w:lvlText w:val="o"/>
      <w:lvlJc w:val="left"/>
      <w:pPr>
        <w:ind w:left="5846" w:hanging="360"/>
      </w:pPr>
      <w:rPr>
        <w:rFonts w:ascii="Courier New" w:hAnsi="Courier New" w:cs="Courier New" w:hint="default"/>
      </w:rPr>
    </w:lvl>
    <w:lvl w:ilvl="8" w:tplc="2CEEF6BE" w:tentative="1">
      <w:start w:val="1"/>
      <w:numFmt w:val="bullet"/>
      <w:lvlText w:val=""/>
      <w:lvlJc w:val="left"/>
      <w:pPr>
        <w:ind w:left="6566" w:hanging="360"/>
      </w:pPr>
      <w:rPr>
        <w:rFonts w:ascii="Wingdings" w:hAnsi="Wingdings" w:hint="default"/>
      </w:rPr>
    </w:lvl>
  </w:abstractNum>
  <w:abstractNum w:abstractNumId="5" w15:restartNumberingAfterBreak="0">
    <w:nsid w:val="22BB0A1F"/>
    <w:multiLevelType w:val="hybridMultilevel"/>
    <w:tmpl w:val="E66C3FB8"/>
    <w:lvl w:ilvl="0" w:tplc="34A87B4C">
      <w:start w:val="1"/>
      <w:numFmt w:val="bullet"/>
      <w:lvlText w:val="•"/>
      <w:lvlJc w:val="left"/>
      <w:pPr>
        <w:ind w:left="720" w:hanging="360"/>
      </w:pPr>
      <w:rPr>
        <w:rFonts w:hint="default"/>
      </w:rPr>
    </w:lvl>
    <w:lvl w:ilvl="1" w:tplc="AC24962A">
      <w:start w:val="1"/>
      <w:numFmt w:val="bullet"/>
      <w:lvlText w:val=""/>
      <w:lvlJc w:val="left"/>
      <w:pPr>
        <w:ind w:left="1440" w:hanging="360"/>
      </w:pPr>
      <w:rPr>
        <w:rFonts w:ascii="Symbol" w:hAnsi="Symbol" w:hint="default"/>
      </w:rPr>
    </w:lvl>
    <w:lvl w:ilvl="2" w:tplc="69E63D28" w:tentative="1">
      <w:start w:val="1"/>
      <w:numFmt w:val="bullet"/>
      <w:lvlText w:val=""/>
      <w:lvlJc w:val="left"/>
      <w:pPr>
        <w:ind w:left="2160" w:hanging="360"/>
      </w:pPr>
      <w:rPr>
        <w:rFonts w:ascii="Wingdings" w:hAnsi="Wingdings" w:hint="default"/>
      </w:rPr>
    </w:lvl>
    <w:lvl w:ilvl="3" w:tplc="A60A742E" w:tentative="1">
      <w:start w:val="1"/>
      <w:numFmt w:val="bullet"/>
      <w:lvlText w:val=""/>
      <w:lvlJc w:val="left"/>
      <w:pPr>
        <w:ind w:left="2880" w:hanging="360"/>
      </w:pPr>
      <w:rPr>
        <w:rFonts w:ascii="Symbol" w:hAnsi="Symbol" w:hint="default"/>
      </w:rPr>
    </w:lvl>
    <w:lvl w:ilvl="4" w:tplc="ACCC8856" w:tentative="1">
      <w:start w:val="1"/>
      <w:numFmt w:val="bullet"/>
      <w:lvlText w:val="o"/>
      <w:lvlJc w:val="left"/>
      <w:pPr>
        <w:ind w:left="3600" w:hanging="360"/>
      </w:pPr>
      <w:rPr>
        <w:rFonts w:ascii="Courier New" w:hAnsi="Courier New" w:cs="Courier New" w:hint="default"/>
      </w:rPr>
    </w:lvl>
    <w:lvl w:ilvl="5" w:tplc="D90A0DFC" w:tentative="1">
      <w:start w:val="1"/>
      <w:numFmt w:val="bullet"/>
      <w:lvlText w:val=""/>
      <w:lvlJc w:val="left"/>
      <w:pPr>
        <w:ind w:left="4320" w:hanging="360"/>
      </w:pPr>
      <w:rPr>
        <w:rFonts w:ascii="Wingdings" w:hAnsi="Wingdings" w:hint="default"/>
      </w:rPr>
    </w:lvl>
    <w:lvl w:ilvl="6" w:tplc="EB408228" w:tentative="1">
      <w:start w:val="1"/>
      <w:numFmt w:val="bullet"/>
      <w:lvlText w:val=""/>
      <w:lvlJc w:val="left"/>
      <w:pPr>
        <w:ind w:left="5040" w:hanging="360"/>
      </w:pPr>
      <w:rPr>
        <w:rFonts w:ascii="Symbol" w:hAnsi="Symbol" w:hint="default"/>
      </w:rPr>
    </w:lvl>
    <w:lvl w:ilvl="7" w:tplc="AF9203FA" w:tentative="1">
      <w:start w:val="1"/>
      <w:numFmt w:val="bullet"/>
      <w:lvlText w:val="o"/>
      <w:lvlJc w:val="left"/>
      <w:pPr>
        <w:ind w:left="5760" w:hanging="360"/>
      </w:pPr>
      <w:rPr>
        <w:rFonts w:ascii="Courier New" w:hAnsi="Courier New" w:cs="Courier New" w:hint="default"/>
      </w:rPr>
    </w:lvl>
    <w:lvl w:ilvl="8" w:tplc="F364E8A6" w:tentative="1">
      <w:start w:val="1"/>
      <w:numFmt w:val="bullet"/>
      <w:lvlText w:val=""/>
      <w:lvlJc w:val="left"/>
      <w:pPr>
        <w:ind w:left="6480" w:hanging="360"/>
      </w:pPr>
      <w:rPr>
        <w:rFonts w:ascii="Wingdings" w:hAnsi="Wingdings" w:hint="default"/>
      </w:rPr>
    </w:lvl>
  </w:abstractNum>
  <w:abstractNum w:abstractNumId="6" w15:restartNumberingAfterBreak="0">
    <w:nsid w:val="37493167"/>
    <w:multiLevelType w:val="hybridMultilevel"/>
    <w:tmpl w:val="11A0A856"/>
    <w:lvl w:ilvl="0" w:tplc="E812973C">
      <w:start w:val="1"/>
      <w:numFmt w:val="bullet"/>
      <w:lvlText w:val=""/>
      <w:lvlJc w:val="left"/>
      <w:pPr>
        <w:ind w:left="956" w:hanging="360"/>
      </w:pPr>
      <w:rPr>
        <w:rFonts w:ascii="Symbol" w:hAnsi="Symbol" w:hint="default"/>
      </w:rPr>
    </w:lvl>
    <w:lvl w:ilvl="1" w:tplc="494C80D2" w:tentative="1">
      <w:start w:val="1"/>
      <w:numFmt w:val="bullet"/>
      <w:lvlText w:val="o"/>
      <w:lvlJc w:val="left"/>
      <w:pPr>
        <w:ind w:left="1676" w:hanging="360"/>
      </w:pPr>
      <w:rPr>
        <w:rFonts w:ascii="Courier New" w:hAnsi="Courier New" w:cs="Courier New" w:hint="default"/>
      </w:rPr>
    </w:lvl>
    <w:lvl w:ilvl="2" w:tplc="6EE4A2B2" w:tentative="1">
      <w:start w:val="1"/>
      <w:numFmt w:val="bullet"/>
      <w:lvlText w:val=""/>
      <w:lvlJc w:val="left"/>
      <w:pPr>
        <w:ind w:left="2396" w:hanging="360"/>
      </w:pPr>
      <w:rPr>
        <w:rFonts w:ascii="Wingdings" w:hAnsi="Wingdings" w:hint="default"/>
      </w:rPr>
    </w:lvl>
    <w:lvl w:ilvl="3" w:tplc="107833BC" w:tentative="1">
      <w:start w:val="1"/>
      <w:numFmt w:val="bullet"/>
      <w:lvlText w:val=""/>
      <w:lvlJc w:val="left"/>
      <w:pPr>
        <w:ind w:left="3116" w:hanging="360"/>
      </w:pPr>
      <w:rPr>
        <w:rFonts w:ascii="Symbol" w:hAnsi="Symbol" w:hint="default"/>
      </w:rPr>
    </w:lvl>
    <w:lvl w:ilvl="4" w:tplc="303CC226" w:tentative="1">
      <w:start w:val="1"/>
      <w:numFmt w:val="bullet"/>
      <w:lvlText w:val="o"/>
      <w:lvlJc w:val="left"/>
      <w:pPr>
        <w:ind w:left="3836" w:hanging="360"/>
      </w:pPr>
      <w:rPr>
        <w:rFonts w:ascii="Courier New" w:hAnsi="Courier New" w:cs="Courier New" w:hint="default"/>
      </w:rPr>
    </w:lvl>
    <w:lvl w:ilvl="5" w:tplc="A1CA5822" w:tentative="1">
      <w:start w:val="1"/>
      <w:numFmt w:val="bullet"/>
      <w:lvlText w:val=""/>
      <w:lvlJc w:val="left"/>
      <w:pPr>
        <w:ind w:left="4556" w:hanging="360"/>
      </w:pPr>
      <w:rPr>
        <w:rFonts w:ascii="Wingdings" w:hAnsi="Wingdings" w:hint="default"/>
      </w:rPr>
    </w:lvl>
    <w:lvl w:ilvl="6" w:tplc="A62680A8" w:tentative="1">
      <w:start w:val="1"/>
      <w:numFmt w:val="bullet"/>
      <w:lvlText w:val=""/>
      <w:lvlJc w:val="left"/>
      <w:pPr>
        <w:ind w:left="5276" w:hanging="360"/>
      </w:pPr>
      <w:rPr>
        <w:rFonts w:ascii="Symbol" w:hAnsi="Symbol" w:hint="default"/>
      </w:rPr>
    </w:lvl>
    <w:lvl w:ilvl="7" w:tplc="4050B1F4" w:tentative="1">
      <w:start w:val="1"/>
      <w:numFmt w:val="bullet"/>
      <w:lvlText w:val="o"/>
      <w:lvlJc w:val="left"/>
      <w:pPr>
        <w:ind w:left="5996" w:hanging="360"/>
      </w:pPr>
      <w:rPr>
        <w:rFonts w:ascii="Courier New" w:hAnsi="Courier New" w:cs="Courier New" w:hint="default"/>
      </w:rPr>
    </w:lvl>
    <w:lvl w:ilvl="8" w:tplc="60C82FC8" w:tentative="1">
      <w:start w:val="1"/>
      <w:numFmt w:val="bullet"/>
      <w:lvlText w:val=""/>
      <w:lvlJc w:val="left"/>
      <w:pPr>
        <w:ind w:left="6716" w:hanging="360"/>
      </w:pPr>
      <w:rPr>
        <w:rFonts w:ascii="Wingdings" w:hAnsi="Wingdings" w:hint="default"/>
      </w:rPr>
    </w:lvl>
  </w:abstractNum>
  <w:abstractNum w:abstractNumId="7" w15:restartNumberingAfterBreak="0">
    <w:nsid w:val="38931F77"/>
    <w:multiLevelType w:val="hybridMultilevel"/>
    <w:tmpl w:val="5F944A30"/>
    <w:lvl w:ilvl="0" w:tplc="40AA2CC6">
      <w:start w:val="1"/>
      <w:numFmt w:val="bullet"/>
      <w:lvlText w:val=""/>
      <w:lvlJc w:val="left"/>
      <w:pPr>
        <w:ind w:left="720" w:hanging="360"/>
      </w:pPr>
      <w:rPr>
        <w:rFonts w:ascii="Wingdings" w:hAnsi="Wingdings" w:hint="default"/>
      </w:rPr>
    </w:lvl>
    <w:lvl w:ilvl="1" w:tplc="0ADE4E22" w:tentative="1">
      <w:start w:val="1"/>
      <w:numFmt w:val="bullet"/>
      <w:lvlText w:val="o"/>
      <w:lvlJc w:val="left"/>
      <w:pPr>
        <w:ind w:left="1440" w:hanging="360"/>
      </w:pPr>
      <w:rPr>
        <w:rFonts w:ascii="Courier New" w:hAnsi="Courier New" w:cs="Courier New" w:hint="default"/>
      </w:rPr>
    </w:lvl>
    <w:lvl w:ilvl="2" w:tplc="DF1E36B6">
      <w:start w:val="1"/>
      <w:numFmt w:val="bullet"/>
      <w:lvlText w:val=""/>
      <w:lvlJc w:val="left"/>
      <w:pPr>
        <w:ind w:left="2160" w:hanging="360"/>
      </w:pPr>
      <w:rPr>
        <w:rFonts w:ascii="Wingdings" w:hAnsi="Wingdings" w:hint="default"/>
      </w:rPr>
    </w:lvl>
    <w:lvl w:ilvl="3" w:tplc="54CC72C4" w:tentative="1">
      <w:start w:val="1"/>
      <w:numFmt w:val="bullet"/>
      <w:lvlText w:val=""/>
      <w:lvlJc w:val="left"/>
      <w:pPr>
        <w:ind w:left="2880" w:hanging="360"/>
      </w:pPr>
      <w:rPr>
        <w:rFonts w:ascii="Symbol" w:hAnsi="Symbol" w:hint="default"/>
      </w:rPr>
    </w:lvl>
    <w:lvl w:ilvl="4" w:tplc="5DDC5C94" w:tentative="1">
      <w:start w:val="1"/>
      <w:numFmt w:val="bullet"/>
      <w:lvlText w:val="o"/>
      <w:lvlJc w:val="left"/>
      <w:pPr>
        <w:ind w:left="3600" w:hanging="360"/>
      </w:pPr>
      <w:rPr>
        <w:rFonts w:ascii="Courier New" w:hAnsi="Courier New" w:cs="Courier New" w:hint="default"/>
      </w:rPr>
    </w:lvl>
    <w:lvl w:ilvl="5" w:tplc="37F87C66" w:tentative="1">
      <w:start w:val="1"/>
      <w:numFmt w:val="bullet"/>
      <w:lvlText w:val=""/>
      <w:lvlJc w:val="left"/>
      <w:pPr>
        <w:ind w:left="4320" w:hanging="360"/>
      </w:pPr>
      <w:rPr>
        <w:rFonts w:ascii="Wingdings" w:hAnsi="Wingdings" w:hint="default"/>
      </w:rPr>
    </w:lvl>
    <w:lvl w:ilvl="6" w:tplc="FC8E8C9E" w:tentative="1">
      <w:start w:val="1"/>
      <w:numFmt w:val="bullet"/>
      <w:lvlText w:val=""/>
      <w:lvlJc w:val="left"/>
      <w:pPr>
        <w:ind w:left="5040" w:hanging="360"/>
      </w:pPr>
      <w:rPr>
        <w:rFonts w:ascii="Symbol" w:hAnsi="Symbol" w:hint="default"/>
      </w:rPr>
    </w:lvl>
    <w:lvl w:ilvl="7" w:tplc="138AFC76" w:tentative="1">
      <w:start w:val="1"/>
      <w:numFmt w:val="bullet"/>
      <w:lvlText w:val="o"/>
      <w:lvlJc w:val="left"/>
      <w:pPr>
        <w:ind w:left="5760" w:hanging="360"/>
      </w:pPr>
      <w:rPr>
        <w:rFonts w:ascii="Courier New" w:hAnsi="Courier New" w:cs="Courier New" w:hint="default"/>
      </w:rPr>
    </w:lvl>
    <w:lvl w:ilvl="8" w:tplc="08643422" w:tentative="1">
      <w:start w:val="1"/>
      <w:numFmt w:val="bullet"/>
      <w:lvlText w:val=""/>
      <w:lvlJc w:val="left"/>
      <w:pPr>
        <w:ind w:left="6480" w:hanging="360"/>
      </w:pPr>
      <w:rPr>
        <w:rFonts w:ascii="Wingdings" w:hAnsi="Wingdings" w:hint="default"/>
      </w:rPr>
    </w:lvl>
  </w:abstractNum>
  <w:abstractNum w:abstractNumId="8" w15:restartNumberingAfterBreak="0">
    <w:nsid w:val="3B2A7C2A"/>
    <w:multiLevelType w:val="hybridMultilevel"/>
    <w:tmpl w:val="58041774"/>
    <w:lvl w:ilvl="0" w:tplc="481A62B4">
      <w:start w:val="1"/>
      <w:numFmt w:val="bullet"/>
      <w:lvlText w:val=""/>
      <w:lvlJc w:val="left"/>
      <w:pPr>
        <w:ind w:left="806" w:hanging="360"/>
      </w:pPr>
      <w:rPr>
        <w:rFonts w:ascii="Wingdings" w:hAnsi="Wingdings" w:hint="default"/>
      </w:rPr>
    </w:lvl>
    <w:lvl w:ilvl="1" w:tplc="2FF2C986" w:tentative="1">
      <w:start w:val="1"/>
      <w:numFmt w:val="bullet"/>
      <w:lvlText w:val="o"/>
      <w:lvlJc w:val="left"/>
      <w:pPr>
        <w:ind w:left="1526" w:hanging="360"/>
      </w:pPr>
      <w:rPr>
        <w:rFonts w:ascii="Courier New" w:hAnsi="Courier New" w:cs="Courier New" w:hint="default"/>
      </w:rPr>
    </w:lvl>
    <w:lvl w:ilvl="2" w:tplc="96ACAF16" w:tentative="1">
      <w:start w:val="1"/>
      <w:numFmt w:val="bullet"/>
      <w:lvlText w:val=""/>
      <w:lvlJc w:val="left"/>
      <w:pPr>
        <w:ind w:left="2246" w:hanging="360"/>
      </w:pPr>
      <w:rPr>
        <w:rFonts w:ascii="Wingdings" w:hAnsi="Wingdings" w:hint="default"/>
      </w:rPr>
    </w:lvl>
    <w:lvl w:ilvl="3" w:tplc="583EAB8A" w:tentative="1">
      <w:start w:val="1"/>
      <w:numFmt w:val="bullet"/>
      <w:lvlText w:val=""/>
      <w:lvlJc w:val="left"/>
      <w:pPr>
        <w:ind w:left="2966" w:hanging="360"/>
      </w:pPr>
      <w:rPr>
        <w:rFonts w:ascii="Symbol" w:hAnsi="Symbol" w:hint="default"/>
      </w:rPr>
    </w:lvl>
    <w:lvl w:ilvl="4" w:tplc="6F9C2C02" w:tentative="1">
      <w:start w:val="1"/>
      <w:numFmt w:val="bullet"/>
      <w:lvlText w:val="o"/>
      <w:lvlJc w:val="left"/>
      <w:pPr>
        <w:ind w:left="3686" w:hanging="360"/>
      </w:pPr>
      <w:rPr>
        <w:rFonts w:ascii="Courier New" w:hAnsi="Courier New" w:cs="Courier New" w:hint="default"/>
      </w:rPr>
    </w:lvl>
    <w:lvl w:ilvl="5" w:tplc="B7A8323A" w:tentative="1">
      <w:start w:val="1"/>
      <w:numFmt w:val="bullet"/>
      <w:lvlText w:val=""/>
      <w:lvlJc w:val="left"/>
      <w:pPr>
        <w:ind w:left="4406" w:hanging="360"/>
      </w:pPr>
      <w:rPr>
        <w:rFonts w:ascii="Wingdings" w:hAnsi="Wingdings" w:hint="default"/>
      </w:rPr>
    </w:lvl>
    <w:lvl w:ilvl="6" w:tplc="20FEF15E" w:tentative="1">
      <w:start w:val="1"/>
      <w:numFmt w:val="bullet"/>
      <w:lvlText w:val=""/>
      <w:lvlJc w:val="left"/>
      <w:pPr>
        <w:ind w:left="5126" w:hanging="360"/>
      </w:pPr>
      <w:rPr>
        <w:rFonts w:ascii="Symbol" w:hAnsi="Symbol" w:hint="default"/>
      </w:rPr>
    </w:lvl>
    <w:lvl w:ilvl="7" w:tplc="40D0F2CC" w:tentative="1">
      <w:start w:val="1"/>
      <w:numFmt w:val="bullet"/>
      <w:lvlText w:val="o"/>
      <w:lvlJc w:val="left"/>
      <w:pPr>
        <w:ind w:left="5846" w:hanging="360"/>
      </w:pPr>
      <w:rPr>
        <w:rFonts w:ascii="Courier New" w:hAnsi="Courier New" w:cs="Courier New" w:hint="default"/>
      </w:rPr>
    </w:lvl>
    <w:lvl w:ilvl="8" w:tplc="4192FB36" w:tentative="1">
      <w:start w:val="1"/>
      <w:numFmt w:val="bullet"/>
      <w:lvlText w:val=""/>
      <w:lvlJc w:val="left"/>
      <w:pPr>
        <w:ind w:left="6566" w:hanging="360"/>
      </w:pPr>
      <w:rPr>
        <w:rFonts w:ascii="Wingdings" w:hAnsi="Wingdings" w:hint="default"/>
      </w:rPr>
    </w:lvl>
  </w:abstractNum>
  <w:abstractNum w:abstractNumId="9" w15:restartNumberingAfterBreak="0">
    <w:nsid w:val="3C0F565A"/>
    <w:multiLevelType w:val="hybridMultilevel"/>
    <w:tmpl w:val="E9C49216"/>
    <w:lvl w:ilvl="0" w:tplc="1E90D7B4">
      <w:start w:val="1"/>
      <w:numFmt w:val="bullet"/>
      <w:lvlText w:val=""/>
      <w:lvlJc w:val="left"/>
      <w:pPr>
        <w:ind w:left="831" w:hanging="360"/>
      </w:pPr>
      <w:rPr>
        <w:rFonts w:ascii="Symbol" w:hAnsi="Symbol" w:hint="default"/>
      </w:rPr>
    </w:lvl>
    <w:lvl w:ilvl="1" w:tplc="A3EC0034">
      <w:start w:val="1"/>
      <w:numFmt w:val="bullet"/>
      <w:lvlText w:val="o"/>
      <w:lvlJc w:val="left"/>
      <w:pPr>
        <w:ind w:left="1551" w:hanging="360"/>
      </w:pPr>
      <w:rPr>
        <w:rFonts w:ascii="Courier New" w:hAnsi="Courier New" w:cs="Courier New" w:hint="default"/>
      </w:rPr>
    </w:lvl>
    <w:lvl w:ilvl="2" w:tplc="0FE40DC0" w:tentative="1">
      <w:start w:val="1"/>
      <w:numFmt w:val="bullet"/>
      <w:lvlText w:val=""/>
      <w:lvlJc w:val="left"/>
      <w:pPr>
        <w:ind w:left="2271" w:hanging="360"/>
      </w:pPr>
      <w:rPr>
        <w:rFonts w:ascii="Wingdings" w:hAnsi="Wingdings" w:hint="default"/>
      </w:rPr>
    </w:lvl>
    <w:lvl w:ilvl="3" w:tplc="C5447ADC" w:tentative="1">
      <w:start w:val="1"/>
      <w:numFmt w:val="bullet"/>
      <w:lvlText w:val=""/>
      <w:lvlJc w:val="left"/>
      <w:pPr>
        <w:ind w:left="2991" w:hanging="360"/>
      </w:pPr>
      <w:rPr>
        <w:rFonts w:ascii="Symbol" w:hAnsi="Symbol" w:hint="default"/>
      </w:rPr>
    </w:lvl>
    <w:lvl w:ilvl="4" w:tplc="D57EC182" w:tentative="1">
      <w:start w:val="1"/>
      <w:numFmt w:val="bullet"/>
      <w:lvlText w:val="o"/>
      <w:lvlJc w:val="left"/>
      <w:pPr>
        <w:ind w:left="3711" w:hanging="360"/>
      </w:pPr>
      <w:rPr>
        <w:rFonts w:ascii="Courier New" w:hAnsi="Courier New" w:cs="Courier New" w:hint="default"/>
      </w:rPr>
    </w:lvl>
    <w:lvl w:ilvl="5" w:tplc="4850A160" w:tentative="1">
      <w:start w:val="1"/>
      <w:numFmt w:val="bullet"/>
      <w:lvlText w:val=""/>
      <w:lvlJc w:val="left"/>
      <w:pPr>
        <w:ind w:left="4431" w:hanging="360"/>
      </w:pPr>
      <w:rPr>
        <w:rFonts w:ascii="Wingdings" w:hAnsi="Wingdings" w:hint="default"/>
      </w:rPr>
    </w:lvl>
    <w:lvl w:ilvl="6" w:tplc="69CACD2A" w:tentative="1">
      <w:start w:val="1"/>
      <w:numFmt w:val="bullet"/>
      <w:lvlText w:val=""/>
      <w:lvlJc w:val="left"/>
      <w:pPr>
        <w:ind w:left="5151" w:hanging="360"/>
      </w:pPr>
      <w:rPr>
        <w:rFonts w:ascii="Symbol" w:hAnsi="Symbol" w:hint="default"/>
      </w:rPr>
    </w:lvl>
    <w:lvl w:ilvl="7" w:tplc="776603A2" w:tentative="1">
      <w:start w:val="1"/>
      <w:numFmt w:val="bullet"/>
      <w:lvlText w:val="o"/>
      <w:lvlJc w:val="left"/>
      <w:pPr>
        <w:ind w:left="5871" w:hanging="360"/>
      </w:pPr>
      <w:rPr>
        <w:rFonts w:ascii="Courier New" w:hAnsi="Courier New" w:cs="Courier New" w:hint="default"/>
      </w:rPr>
    </w:lvl>
    <w:lvl w:ilvl="8" w:tplc="C630BEC6" w:tentative="1">
      <w:start w:val="1"/>
      <w:numFmt w:val="bullet"/>
      <w:lvlText w:val=""/>
      <w:lvlJc w:val="left"/>
      <w:pPr>
        <w:ind w:left="6591" w:hanging="360"/>
      </w:pPr>
      <w:rPr>
        <w:rFonts w:ascii="Wingdings" w:hAnsi="Wingdings" w:hint="default"/>
      </w:rPr>
    </w:lvl>
  </w:abstractNum>
  <w:abstractNum w:abstractNumId="10" w15:restartNumberingAfterBreak="0">
    <w:nsid w:val="45EC2214"/>
    <w:multiLevelType w:val="hybridMultilevel"/>
    <w:tmpl w:val="0F2080C6"/>
    <w:lvl w:ilvl="0" w:tplc="361E75B4">
      <w:start w:val="1"/>
      <w:numFmt w:val="bullet"/>
      <w:lvlText w:val="•"/>
      <w:lvlJc w:val="left"/>
      <w:pPr>
        <w:ind w:left="720" w:hanging="360"/>
      </w:pPr>
      <w:rPr>
        <w:rFonts w:hint="default"/>
      </w:rPr>
    </w:lvl>
    <w:lvl w:ilvl="1" w:tplc="00365CEE">
      <w:start w:val="1"/>
      <w:numFmt w:val="bullet"/>
      <w:lvlText w:val="•"/>
      <w:lvlJc w:val="left"/>
      <w:pPr>
        <w:ind w:left="1440" w:hanging="360"/>
      </w:pPr>
      <w:rPr>
        <w:rFonts w:hint="default"/>
      </w:rPr>
    </w:lvl>
    <w:lvl w:ilvl="2" w:tplc="A022CC0A" w:tentative="1">
      <w:start w:val="1"/>
      <w:numFmt w:val="bullet"/>
      <w:lvlText w:val=""/>
      <w:lvlJc w:val="left"/>
      <w:pPr>
        <w:ind w:left="2160" w:hanging="360"/>
      </w:pPr>
      <w:rPr>
        <w:rFonts w:ascii="Wingdings" w:hAnsi="Wingdings" w:hint="default"/>
      </w:rPr>
    </w:lvl>
    <w:lvl w:ilvl="3" w:tplc="2F16C06E" w:tentative="1">
      <w:start w:val="1"/>
      <w:numFmt w:val="bullet"/>
      <w:lvlText w:val=""/>
      <w:lvlJc w:val="left"/>
      <w:pPr>
        <w:ind w:left="2880" w:hanging="360"/>
      </w:pPr>
      <w:rPr>
        <w:rFonts w:ascii="Symbol" w:hAnsi="Symbol" w:hint="default"/>
      </w:rPr>
    </w:lvl>
    <w:lvl w:ilvl="4" w:tplc="C60E93AC" w:tentative="1">
      <w:start w:val="1"/>
      <w:numFmt w:val="bullet"/>
      <w:lvlText w:val="o"/>
      <w:lvlJc w:val="left"/>
      <w:pPr>
        <w:ind w:left="3600" w:hanging="360"/>
      </w:pPr>
      <w:rPr>
        <w:rFonts w:ascii="Courier New" w:hAnsi="Courier New" w:cs="Courier New" w:hint="default"/>
      </w:rPr>
    </w:lvl>
    <w:lvl w:ilvl="5" w:tplc="92E4B9FC" w:tentative="1">
      <w:start w:val="1"/>
      <w:numFmt w:val="bullet"/>
      <w:lvlText w:val=""/>
      <w:lvlJc w:val="left"/>
      <w:pPr>
        <w:ind w:left="4320" w:hanging="360"/>
      </w:pPr>
      <w:rPr>
        <w:rFonts w:ascii="Wingdings" w:hAnsi="Wingdings" w:hint="default"/>
      </w:rPr>
    </w:lvl>
    <w:lvl w:ilvl="6" w:tplc="6C9E6268" w:tentative="1">
      <w:start w:val="1"/>
      <w:numFmt w:val="bullet"/>
      <w:lvlText w:val=""/>
      <w:lvlJc w:val="left"/>
      <w:pPr>
        <w:ind w:left="5040" w:hanging="360"/>
      </w:pPr>
      <w:rPr>
        <w:rFonts w:ascii="Symbol" w:hAnsi="Symbol" w:hint="default"/>
      </w:rPr>
    </w:lvl>
    <w:lvl w:ilvl="7" w:tplc="BD2CC1E8" w:tentative="1">
      <w:start w:val="1"/>
      <w:numFmt w:val="bullet"/>
      <w:lvlText w:val="o"/>
      <w:lvlJc w:val="left"/>
      <w:pPr>
        <w:ind w:left="5760" w:hanging="360"/>
      </w:pPr>
      <w:rPr>
        <w:rFonts w:ascii="Courier New" w:hAnsi="Courier New" w:cs="Courier New" w:hint="default"/>
      </w:rPr>
    </w:lvl>
    <w:lvl w:ilvl="8" w:tplc="519C4C54" w:tentative="1">
      <w:start w:val="1"/>
      <w:numFmt w:val="bullet"/>
      <w:lvlText w:val=""/>
      <w:lvlJc w:val="left"/>
      <w:pPr>
        <w:ind w:left="6480" w:hanging="360"/>
      </w:pPr>
      <w:rPr>
        <w:rFonts w:ascii="Wingdings" w:hAnsi="Wingdings" w:hint="default"/>
      </w:rPr>
    </w:lvl>
  </w:abstractNum>
  <w:abstractNum w:abstractNumId="11" w15:restartNumberingAfterBreak="0">
    <w:nsid w:val="49440B05"/>
    <w:multiLevelType w:val="hybridMultilevel"/>
    <w:tmpl w:val="BF38697C"/>
    <w:lvl w:ilvl="0" w:tplc="A5728EC8">
      <w:start w:val="1"/>
      <w:numFmt w:val="bullet"/>
      <w:lvlText w:val=""/>
      <w:lvlJc w:val="left"/>
      <w:pPr>
        <w:ind w:left="806" w:hanging="360"/>
      </w:pPr>
      <w:rPr>
        <w:rFonts w:ascii="Wingdings" w:hAnsi="Wingdings" w:hint="default"/>
        <w:b w:val="0"/>
        <w:i w:val="0"/>
        <w:color w:val="0775A8"/>
        <w:sz w:val="52"/>
      </w:rPr>
    </w:lvl>
    <w:lvl w:ilvl="1" w:tplc="088E6DE6" w:tentative="1">
      <w:start w:val="1"/>
      <w:numFmt w:val="bullet"/>
      <w:lvlText w:val="o"/>
      <w:lvlJc w:val="left"/>
      <w:pPr>
        <w:ind w:left="1526" w:hanging="360"/>
      </w:pPr>
      <w:rPr>
        <w:rFonts w:ascii="Courier New" w:hAnsi="Courier New" w:cs="Courier New" w:hint="default"/>
      </w:rPr>
    </w:lvl>
    <w:lvl w:ilvl="2" w:tplc="75E430E2" w:tentative="1">
      <w:start w:val="1"/>
      <w:numFmt w:val="bullet"/>
      <w:lvlText w:val=""/>
      <w:lvlJc w:val="left"/>
      <w:pPr>
        <w:ind w:left="2246" w:hanging="360"/>
      </w:pPr>
      <w:rPr>
        <w:rFonts w:ascii="Wingdings" w:hAnsi="Wingdings" w:hint="default"/>
      </w:rPr>
    </w:lvl>
    <w:lvl w:ilvl="3" w:tplc="B1C6764C" w:tentative="1">
      <w:start w:val="1"/>
      <w:numFmt w:val="bullet"/>
      <w:lvlText w:val=""/>
      <w:lvlJc w:val="left"/>
      <w:pPr>
        <w:ind w:left="2966" w:hanging="360"/>
      </w:pPr>
      <w:rPr>
        <w:rFonts w:ascii="Symbol" w:hAnsi="Symbol" w:hint="default"/>
      </w:rPr>
    </w:lvl>
    <w:lvl w:ilvl="4" w:tplc="D03C17B0" w:tentative="1">
      <w:start w:val="1"/>
      <w:numFmt w:val="bullet"/>
      <w:lvlText w:val="o"/>
      <w:lvlJc w:val="left"/>
      <w:pPr>
        <w:ind w:left="3686" w:hanging="360"/>
      </w:pPr>
      <w:rPr>
        <w:rFonts w:ascii="Courier New" w:hAnsi="Courier New" w:cs="Courier New" w:hint="default"/>
      </w:rPr>
    </w:lvl>
    <w:lvl w:ilvl="5" w:tplc="F8B4D886" w:tentative="1">
      <w:start w:val="1"/>
      <w:numFmt w:val="bullet"/>
      <w:lvlText w:val=""/>
      <w:lvlJc w:val="left"/>
      <w:pPr>
        <w:ind w:left="4406" w:hanging="360"/>
      </w:pPr>
      <w:rPr>
        <w:rFonts w:ascii="Wingdings" w:hAnsi="Wingdings" w:hint="default"/>
      </w:rPr>
    </w:lvl>
    <w:lvl w:ilvl="6" w:tplc="37AE9930" w:tentative="1">
      <w:start w:val="1"/>
      <w:numFmt w:val="bullet"/>
      <w:lvlText w:val=""/>
      <w:lvlJc w:val="left"/>
      <w:pPr>
        <w:ind w:left="5126" w:hanging="360"/>
      </w:pPr>
      <w:rPr>
        <w:rFonts w:ascii="Symbol" w:hAnsi="Symbol" w:hint="default"/>
      </w:rPr>
    </w:lvl>
    <w:lvl w:ilvl="7" w:tplc="2D521672" w:tentative="1">
      <w:start w:val="1"/>
      <w:numFmt w:val="bullet"/>
      <w:lvlText w:val="o"/>
      <w:lvlJc w:val="left"/>
      <w:pPr>
        <w:ind w:left="5846" w:hanging="360"/>
      </w:pPr>
      <w:rPr>
        <w:rFonts w:ascii="Courier New" w:hAnsi="Courier New" w:cs="Courier New" w:hint="default"/>
      </w:rPr>
    </w:lvl>
    <w:lvl w:ilvl="8" w:tplc="5BCC3D96" w:tentative="1">
      <w:start w:val="1"/>
      <w:numFmt w:val="bullet"/>
      <w:lvlText w:val=""/>
      <w:lvlJc w:val="left"/>
      <w:pPr>
        <w:ind w:left="6566" w:hanging="360"/>
      </w:pPr>
      <w:rPr>
        <w:rFonts w:ascii="Wingdings" w:hAnsi="Wingdings" w:hint="default"/>
      </w:rPr>
    </w:lvl>
  </w:abstractNum>
  <w:abstractNum w:abstractNumId="12" w15:restartNumberingAfterBreak="0">
    <w:nsid w:val="4B6C31F8"/>
    <w:multiLevelType w:val="hybridMultilevel"/>
    <w:tmpl w:val="5310F82E"/>
    <w:lvl w:ilvl="0" w:tplc="4238C0F4">
      <w:start w:val="1"/>
      <w:numFmt w:val="bullet"/>
      <w:lvlText w:val=""/>
      <w:lvlJc w:val="left"/>
      <w:pPr>
        <w:ind w:left="806" w:hanging="360"/>
      </w:pPr>
      <w:rPr>
        <w:rFonts w:ascii="Wingdings" w:hAnsi="Wingdings" w:hint="default"/>
        <w:color w:val="0775A8"/>
        <w:sz w:val="56"/>
      </w:rPr>
    </w:lvl>
    <w:lvl w:ilvl="1" w:tplc="CE0C1C9E" w:tentative="1">
      <w:start w:val="1"/>
      <w:numFmt w:val="bullet"/>
      <w:lvlText w:val="o"/>
      <w:lvlJc w:val="left"/>
      <w:pPr>
        <w:ind w:left="1526" w:hanging="360"/>
      </w:pPr>
      <w:rPr>
        <w:rFonts w:ascii="Courier New" w:hAnsi="Courier New" w:cs="Courier New" w:hint="default"/>
      </w:rPr>
    </w:lvl>
    <w:lvl w:ilvl="2" w:tplc="561AAB5C" w:tentative="1">
      <w:start w:val="1"/>
      <w:numFmt w:val="bullet"/>
      <w:lvlText w:val=""/>
      <w:lvlJc w:val="left"/>
      <w:pPr>
        <w:ind w:left="2246" w:hanging="360"/>
      </w:pPr>
      <w:rPr>
        <w:rFonts w:ascii="Wingdings" w:hAnsi="Wingdings" w:hint="default"/>
      </w:rPr>
    </w:lvl>
    <w:lvl w:ilvl="3" w:tplc="546E8E74" w:tentative="1">
      <w:start w:val="1"/>
      <w:numFmt w:val="bullet"/>
      <w:lvlText w:val=""/>
      <w:lvlJc w:val="left"/>
      <w:pPr>
        <w:ind w:left="2966" w:hanging="360"/>
      </w:pPr>
      <w:rPr>
        <w:rFonts w:ascii="Symbol" w:hAnsi="Symbol" w:hint="default"/>
      </w:rPr>
    </w:lvl>
    <w:lvl w:ilvl="4" w:tplc="684C89AA" w:tentative="1">
      <w:start w:val="1"/>
      <w:numFmt w:val="bullet"/>
      <w:lvlText w:val="o"/>
      <w:lvlJc w:val="left"/>
      <w:pPr>
        <w:ind w:left="3686" w:hanging="360"/>
      </w:pPr>
      <w:rPr>
        <w:rFonts w:ascii="Courier New" w:hAnsi="Courier New" w:cs="Courier New" w:hint="default"/>
      </w:rPr>
    </w:lvl>
    <w:lvl w:ilvl="5" w:tplc="C8B2CCE0" w:tentative="1">
      <w:start w:val="1"/>
      <w:numFmt w:val="bullet"/>
      <w:lvlText w:val=""/>
      <w:lvlJc w:val="left"/>
      <w:pPr>
        <w:ind w:left="4406" w:hanging="360"/>
      </w:pPr>
      <w:rPr>
        <w:rFonts w:ascii="Wingdings" w:hAnsi="Wingdings" w:hint="default"/>
      </w:rPr>
    </w:lvl>
    <w:lvl w:ilvl="6" w:tplc="543C1DD8" w:tentative="1">
      <w:start w:val="1"/>
      <w:numFmt w:val="bullet"/>
      <w:lvlText w:val=""/>
      <w:lvlJc w:val="left"/>
      <w:pPr>
        <w:ind w:left="5126" w:hanging="360"/>
      </w:pPr>
      <w:rPr>
        <w:rFonts w:ascii="Symbol" w:hAnsi="Symbol" w:hint="default"/>
      </w:rPr>
    </w:lvl>
    <w:lvl w:ilvl="7" w:tplc="5956C510" w:tentative="1">
      <w:start w:val="1"/>
      <w:numFmt w:val="bullet"/>
      <w:lvlText w:val="o"/>
      <w:lvlJc w:val="left"/>
      <w:pPr>
        <w:ind w:left="5846" w:hanging="360"/>
      </w:pPr>
      <w:rPr>
        <w:rFonts w:ascii="Courier New" w:hAnsi="Courier New" w:cs="Courier New" w:hint="default"/>
      </w:rPr>
    </w:lvl>
    <w:lvl w:ilvl="8" w:tplc="907A1750" w:tentative="1">
      <w:start w:val="1"/>
      <w:numFmt w:val="bullet"/>
      <w:lvlText w:val=""/>
      <w:lvlJc w:val="left"/>
      <w:pPr>
        <w:ind w:left="6566" w:hanging="360"/>
      </w:pPr>
      <w:rPr>
        <w:rFonts w:ascii="Wingdings" w:hAnsi="Wingdings" w:hint="default"/>
      </w:rPr>
    </w:lvl>
  </w:abstractNum>
  <w:abstractNum w:abstractNumId="13" w15:restartNumberingAfterBreak="0">
    <w:nsid w:val="50DD783B"/>
    <w:multiLevelType w:val="hybridMultilevel"/>
    <w:tmpl w:val="8B92C5C8"/>
    <w:lvl w:ilvl="0" w:tplc="D1A8B66C">
      <w:start w:val="1"/>
      <w:numFmt w:val="bullet"/>
      <w:lvlText w:val=""/>
      <w:lvlJc w:val="left"/>
      <w:pPr>
        <w:ind w:left="806" w:hanging="360"/>
      </w:pPr>
      <w:rPr>
        <w:rFonts w:ascii="Wingdings" w:hAnsi="Wingdings" w:hint="default"/>
        <w:b/>
        <w:i w:val="0"/>
        <w:color w:val="0775A8"/>
        <w:sz w:val="24"/>
      </w:rPr>
    </w:lvl>
    <w:lvl w:ilvl="1" w:tplc="BD40D494" w:tentative="1">
      <w:start w:val="1"/>
      <w:numFmt w:val="bullet"/>
      <w:lvlText w:val="o"/>
      <w:lvlJc w:val="left"/>
      <w:pPr>
        <w:ind w:left="1526" w:hanging="360"/>
      </w:pPr>
      <w:rPr>
        <w:rFonts w:ascii="Courier New" w:hAnsi="Courier New" w:cs="Courier New" w:hint="default"/>
      </w:rPr>
    </w:lvl>
    <w:lvl w:ilvl="2" w:tplc="C324E1CC" w:tentative="1">
      <w:start w:val="1"/>
      <w:numFmt w:val="bullet"/>
      <w:lvlText w:val=""/>
      <w:lvlJc w:val="left"/>
      <w:pPr>
        <w:ind w:left="2246" w:hanging="360"/>
      </w:pPr>
      <w:rPr>
        <w:rFonts w:ascii="Wingdings" w:hAnsi="Wingdings" w:hint="default"/>
      </w:rPr>
    </w:lvl>
    <w:lvl w:ilvl="3" w:tplc="FC028374" w:tentative="1">
      <w:start w:val="1"/>
      <w:numFmt w:val="bullet"/>
      <w:lvlText w:val=""/>
      <w:lvlJc w:val="left"/>
      <w:pPr>
        <w:ind w:left="2966" w:hanging="360"/>
      </w:pPr>
      <w:rPr>
        <w:rFonts w:ascii="Symbol" w:hAnsi="Symbol" w:hint="default"/>
      </w:rPr>
    </w:lvl>
    <w:lvl w:ilvl="4" w:tplc="A2AE6526" w:tentative="1">
      <w:start w:val="1"/>
      <w:numFmt w:val="bullet"/>
      <w:lvlText w:val="o"/>
      <w:lvlJc w:val="left"/>
      <w:pPr>
        <w:ind w:left="3686" w:hanging="360"/>
      </w:pPr>
      <w:rPr>
        <w:rFonts w:ascii="Courier New" w:hAnsi="Courier New" w:cs="Courier New" w:hint="default"/>
      </w:rPr>
    </w:lvl>
    <w:lvl w:ilvl="5" w:tplc="D8326D98" w:tentative="1">
      <w:start w:val="1"/>
      <w:numFmt w:val="bullet"/>
      <w:lvlText w:val=""/>
      <w:lvlJc w:val="left"/>
      <w:pPr>
        <w:ind w:left="4406" w:hanging="360"/>
      </w:pPr>
      <w:rPr>
        <w:rFonts w:ascii="Wingdings" w:hAnsi="Wingdings" w:hint="default"/>
      </w:rPr>
    </w:lvl>
    <w:lvl w:ilvl="6" w:tplc="C4BE3CEE" w:tentative="1">
      <w:start w:val="1"/>
      <w:numFmt w:val="bullet"/>
      <w:lvlText w:val=""/>
      <w:lvlJc w:val="left"/>
      <w:pPr>
        <w:ind w:left="5126" w:hanging="360"/>
      </w:pPr>
      <w:rPr>
        <w:rFonts w:ascii="Symbol" w:hAnsi="Symbol" w:hint="default"/>
      </w:rPr>
    </w:lvl>
    <w:lvl w:ilvl="7" w:tplc="0ACECE12" w:tentative="1">
      <w:start w:val="1"/>
      <w:numFmt w:val="bullet"/>
      <w:lvlText w:val="o"/>
      <w:lvlJc w:val="left"/>
      <w:pPr>
        <w:ind w:left="5846" w:hanging="360"/>
      </w:pPr>
      <w:rPr>
        <w:rFonts w:ascii="Courier New" w:hAnsi="Courier New" w:cs="Courier New" w:hint="default"/>
      </w:rPr>
    </w:lvl>
    <w:lvl w:ilvl="8" w:tplc="3E0E1E06" w:tentative="1">
      <w:start w:val="1"/>
      <w:numFmt w:val="bullet"/>
      <w:lvlText w:val=""/>
      <w:lvlJc w:val="left"/>
      <w:pPr>
        <w:ind w:left="6566" w:hanging="360"/>
      </w:pPr>
      <w:rPr>
        <w:rFonts w:ascii="Wingdings" w:hAnsi="Wingdings" w:hint="default"/>
      </w:rPr>
    </w:lvl>
  </w:abstractNum>
  <w:abstractNum w:abstractNumId="14" w15:restartNumberingAfterBreak="0">
    <w:nsid w:val="521D5AE3"/>
    <w:multiLevelType w:val="hybridMultilevel"/>
    <w:tmpl w:val="FE06E888"/>
    <w:lvl w:ilvl="0" w:tplc="B5B8DCB8">
      <w:start w:val="1"/>
      <w:numFmt w:val="bullet"/>
      <w:lvlText w:val="•"/>
      <w:lvlJc w:val="left"/>
      <w:pPr>
        <w:ind w:left="720" w:hanging="360"/>
      </w:pPr>
      <w:rPr>
        <w:rFonts w:hint="default"/>
      </w:rPr>
    </w:lvl>
    <w:lvl w:ilvl="1" w:tplc="16E0F49C">
      <w:start w:val="1"/>
      <w:numFmt w:val="bullet"/>
      <w:lvlText w:val="o"/>
      <w:lvlJc w:val="left"/>
      <w:pPr>
        <w:ind w:left="1440" w:hanging="360"/>
      </w:pPr>
      <w:rPr>
        <w:rFonts w:ascii="Courier New" w:hAnsi="Courier New" w:cs="Courier New" w:hint="default"/>
      </w:rPr>
    </w:lvl>
    <w:lvl w:ilvl="2" w:tplc="AA200AEE" w:tentative="1">
      <w:start w:val="1"/>
      <w:numFmt w:val="bullet"/>
      <w:lvlText w:val=""/>
      <w:lvlJc w:val="left"/>
      <w:pPr>
        <w:ind w:left="2160" w:hanging="360"/>
      </w:pPr>
      <w:rPr>
        <w:rFonts w:ascii="Wingdings" w:hAnsi="Wingdings" w:hint="default"/>
      </w:rPr>
    </w:lvl>
    <w:lvl w:ilvl="3" w:tplc="BE008CFC" w:tentative="1">
      <w:start w:val="1"/>
      <w:numFmt w:val="bullet"/>
      <w:lvlText w:val=""/>
      <w:lvlJc w:val="left"/>
      <w:pPr>
        <w:ind w:left="2880" w:hanging="360"/>
      </w:pPr>
      <w:rPr>
        <w:rFonts w:ascii="Symbol" w:hAnsi="Symbol" w:hint="default"/>
      </w:rPr>
    </w:lvl>
    <w:lvl w:ilvl="4" w:tplc="4C3E66B0" w:tentative="1">
      <w:start w:val="1"/>
      <w:numFmt w:val="bullet"/>
      <w:lvlText w:val="o"/>
      <w:lvlJc w:val="left"/>
      <w:pPr>
        <w:ind w:left="3600" w:hanging="360"/>
      </w:pPr>
      <w:rPr>
        <w:rFonts w:ascii="Courier New" w:hAnsi="Courier New" w:cs="Courier New" w:hint="default"/>
      </w:rPr>
    </w:lvl>
    <w:lvl w:ilvl="5" w:tplc="0116E58A" w:tentative="1">
      <w:start w:val="1"/>
      <w:numFmt w:val="bullet"/>
      <w:lvlText w:val=""/>
      <w:lvlJc w:val="left"/>
      <w:pPr>
        <w:ind w:left="4320" w:hanging="360"/>
      </w:pPr>
      <w:rPr>
        <w:rFonts w:ascii="Wingdings" w:hAnsi="Wingdings" w:hint="default"/>
      </w:rPr>
    </w:lvl>
    <w:lvl w:ilvl="6" w:tplc="876EFE18" w:tentative="1">
      <w:start w:val="1"/>
      <w:numFmt w:val="bullet"/>
      <w:lvlText w:val=""/>
      <w:lvlJc w:val="left"/>
      <w:pPr>
        <w:ind w:left="5040" w:hanging="360"/>
      </w:pPr>
      <w:rPr>
        <w:rFonts w:ascii="Symbol" w:hAnsi="Symbol" w:hint="default"/>
      </w:rPr>
    </w:lvl>
    <w:lvl w:ilvl="7" w:tplc="96F6CB04" w:tentative="1">
      <w:start w:val="1"/>
      <w:numFmt w:val="bullet"/>
      <w:lvlText w:val="o"/>
      <w:lvlJc w:val="left"/>
      <w:pPr>
        <w:ind w:left="5760" w:hanging="360"/>
      </w:pPr>
      <w:rPr>
        <w:rFonts w:ascii="Courier New" w:hAnsi="Courier New" w:cs="Courier New" w:hint="default"/>
      </w:rPr>
    </w:lvl>
    <w:lvl w:ilvl="8" w:tplc="067C0B10" w:tentative="1">
      <w:start w:val="1"/>
      <w:numFmt w:val="bullet"/>
      <w:lvlText w:val=""/>
      <w:lvlJc w:val="left"/>
      <w:pPr>
        <w:ind w:left="6480" w:hanging="360"/>
      </w:pPr>
      <w:rPr>
        <w:rFonts w:ascii="Wingdings" w:hAnsi="Wingdings" w:hint="default"/>
      </w:rPr>
    </w:lvl>
  </w:abstractNum>
  <w:abstractNum w:abstractNumId="15" w15:restartNumberingAfterBreak="0">
    <w:nsid w:val="724F11BB"/>
    <w:multiLevelType w:val="hybridMultilevel"/>
    <w:tmpl w:val="DA6CFB62"/>
    <w:lvl w:ilvl="0" w:tplc="47BA0676">
      <w:start w:val="1"/>
      <w:numFmt w:val="bullet"/>
      <w:lvlText w:val="•"/>
      <w:lvlJc w:val="left"/>
      <w:pPr>
        <w:ind w:left="720" w:hanging="360"/>
      </w:pPr>
      <w:rPr>
        <w:rFonts w:hint="default"/>
      </w:rPr>
    </w:lvl>
    <w:lvl w:ilvl="1" w:tplc="57968956">
      <w:start w:val="1"/>
      <w:numFmt w:val="bullet"/>
      <w:lvlText w:val="o"/>
      <w:lvlJc w:val="left"/>
      <w:pPr>
        <w:ind w:left="1440" w:hanging="360"/>
      </w:pPr>
      <w:rPr>
        <w:rFonts w:ascii="Courier New" w:hAnsi="Courier New" w:cs="Courier New" w:hint="default"/>
      </w:rPr>
    </w:lvl>
    <w:lvl w:ilvl="2" w:tplc="429CDFE0" w:tentative="1">
      <w:start w:val="1"/>
      <w:numFmt w:val="bullet"/>
      <w:lvlText w:val=""/>
      <w:lvlJc w:val="left"/>
      <w:pPr>
        <w:ind w:left="2160" w:hanging="360"/>
      </w:pPr>
      <w:rPr>
        <w:rFonts w:ascii="Wingdings" w:hAnsi="Wingdings" w:hint="default"/>
      </w:rPr>
    </w:lvl>
    <w:lvl w:ilvl="3" w:tplc="2D045DC2" w:tentative="1">
      <w:start w:val="1"/>
      <w:numFmt w:val="bullet"/>
      <w:lvlText w:val=""/>
      <w:lvlJc w:val="left"/>
      <w:pPr>
        <w:ind w:left="2880" w:hanging="360"/>
      </w:pPr>
      <w:rPr>
        <w:rFonts w:ascii="Symbol" w:hAnsi="Symbol" w:hint="default"/>
      </w:rPr>
    </w:lvl>
    <w:lvl w:ilvl="4" w:tplc="631825CA" w:tentative="1">
      <w:start w:val="1"/>
      <w:numFmt w:val="bullet"/>
      <w:lvlText w:val="o"/>
      <w:lvlJc w:val="left"/>
      <w:pPr>
        <w:ind w:left="3600" w:hanging="360"/>
      </w:pPr>
      <w:rPr>
        <w:rFonts w:ascii="Courier New" w:hAnsi="Courier New" w:cs="Courier New" w:hint="default"/>
      </w:rPr>
    </w:lvl>
    <w:lvl w:ilvl="5" w:tplc="16343C34" w:tentative="1">
      <w:start w:val="1"/>
      <w:numFmt w:val="bullet"/>
      <w:lvlText w:val=""/>
      <w:lvlJc w:val="left"/>
      <w:pPr>
        <w:ind w:left="4320" w:hanging="360"/>
      </w:pPr>
      <w:rPr>
        <w:rFonts w:ascii="Wingdings" w:hAnsi="Wingdings" w:hint="default"/>
      </w:rPr>
    </w:lvl>
    <w:lvl w:ilvl="6" w:tplc="E3B0544E" w:tentative="1">
      <w:start w:val="1"/>
      <w:numFmt w:val="bullet"/>
      <w:lvlText w:val=""/>
      <w:lvlJc w:val="left"/>
      <w:pPr>
        <w:ind w:left="5040" w:hanging="360"/>
      </w:pPr>
      <w:rPr>
        <w:rFonts w:ascii="Symbol" w:hAnsi="Symbol" w:hint="default"/>
      </w:rPr>
    </w:lvl>
    <w:lvl w:ilvl="7" w:tplc="99DE4A94" w:tentative="1">
      <w:start w:val="1"/>
      <w:numFmt w:val="bullet"/>
      <w:lvlText w:val="o"/>
      <w:lvlJc w:val="left"/>
      <w:pPr>
        <w:ind w:left="5760" w:hanging="360"/>
      </w:pPr>
      <w:rPr>
        <w:rFonts w:ascii="Courier New" w:hAnsi="Courier New" w:cs="Courier New" w:hint="default"/>
      </w:rPr>
    </w:lvl>
    <w:lvl w:ilvl="8" w:tplc="9442293C" w:tentative="1">
      <w:start w:val="1"/>
      <w:numFmt w:val="bullet"/>
      <w:lvlText w:val=""/>
      <w:lvlJc w:val="left"/>
      <w:pPr>
        <w:ind w:left="6480" w:hanging="360"/>
      </w:pPr>
      <w:rPr>
        <w:rFonts w:ascii="Wingdings" w:hAnsi="Wingdings" w:hint="default"/>
      </w:rPr>
    </w:lvl>
  </w:abstractNum>
  <w:abstractNum w:abstractNumId="16" w15:restartNumberingAfterBreak="0">
    <w:nsid w:val="75341A16"/>
    <w:multiLevelType w:val="hybridMultilevel"/>
    <w:tmpl w:val="0630D9CC"/>
    <w:lvl w:ilvl="0" w:tplc="F6F6C886">
      <w:start w:val="1"/>
      <w:numFmt w:val="bullet"/>
      <w:lvlText w:val=""/>
      <w:lvlJc w:val="left"/>
      <w:pPr>
        <w:ind w:left="720" w:hanging="360"/>
      </w:pPr>
      <w:rPr>
        <w:rFonts w:ascii="Symbol" w:hAnsi="Symbol" w:hint="default"/>
      </w:rPr>
    </w:lvl>
    <w:lvl w:ilvl="1" w:tplc="65386A00">
      <w:start w:val="1"/>
      <w:numFmt w:val="bullet"/>
      <w:lvlText w:val="o"/>
      <w:lvlJc w:val="left"/>
      <w:pPr>
        <w:ind w:left="1440" w:hanging="360"/>
      </w:pPr>
      <w:rPr>
        <w:rFonts w:ascii="Courier New" w:hAnsi="Courier New" w:cs="Courier New" w:hint="default"/>
      </w:rPr>
    </w:lvl>
    <w:lvl w:ilvl="2" w:tplc="E1FE4A8C" w:tentative="1">
      <w:start w:val="1"/>
      <w:numFmt w:val="bullet"/>
      <w:lvlText w:val=""/>
      <w:lvlJc w:val="left"/>
      <w:pPr>
        <w:ind w:left="2160" w:hanging="360"/>
      </w:pPr>
      <w:rPr>
        <w:rFonts w:ascii="Wingdings" w:hAnsi="Wingdings" w:hint="default"/>
      </w:rPr>
    </w:lvl>
    <w:lvl w:ilvl="3" w:tplc="5DC0EA4A" w:tentative="1">
      <w:start w:val="1"/>
      <w:numFmt w:val="bullet"/>
      <w:lvlText w:val=""/>
      <w:lvlJc w:val="left"/>
      <w:pPr>
        <w:ind w:left="2880" w:hanging="360"/>
      </w:pPr>
      <w:rPr>
        <w:rFonts w:ascii="Symbol" w:hAnsi="Symbol" w:hint="default"/>
      </w:rPr>
    </w:lvl>
    <w:lvl w:ilvl="4" w:tplc="B40CD920" w:tentative="1">
      <w:start w:val="1"/>
      <w:numFmt w:val="bullet"/>
      <w:lvlText w:val="o"/>
      <w:lvlJc w:val="left"/>
      <w:pPr>
        <w:ind w:left="3600" w:hanging="360"/>
      </w:pPr>
      <w:rPr>
        <w:rFonts w:ascii="Courier New" w:hAnsi="Courier New" w:cs="Courier New" w:hint="default"/>
      </w:rPr>
    </w:lvl>
    <w:lvl w:ilvl="5" w:tplc="6172C694" w:tentative="1">
      <w:start w:val="1"/>
      <w:numFmt w:val="bullet"/>
      <w:lvlText w:val=""/>
      <w:lvlJc w:val="left"/>
      <w:pPr>
        <w:ind w:left="4320" w:hanging="360"/>
      </w:pPr>
      <w:rPr>
        <w:rFonts w:ascii="Wingdings" w:hAnsi="Wingdings" w:hint="default"/>
      </w:rPr>
    </w:lvl>
    <w:lvl w:ilvl="6" w:tplc="90AE042E" w:tentative="1">
      <w:start w:val="1"/>
      <w:numFmt w:val="bullet"/>
      <w:lvlText w:val=""/>
      <w:lvlJc w:val="left"/>
      <w:pPr>
        <w:ind w:left="5040" w:hanging="360"/>
      </w:pPr>
      <w:rPr>
        <w:rFonts w:ascii="Symbol" w:hAnsi="Symbol" w:hint="default"/>
      </w:rPr>
    </w:lvl>
    <w:lvl w:ilvl="7" w:tplc="A83CA760" w:tentative="1">
      <w:start w:val="1"/>
      <w:numFmt w:val="bullet"/>
      <w:lvlText w:val="o"/>
      <w:lvlJc w:val="left"/>
      <w:pPr>
        <w:ind w:left="5760" w:hanging="360"/>
      </w:pPr>
      <w:rPr>
        <w:rFonts w:ascii="Courier New" w:hAnsi="Courier New" w:cs="Courier New" w:hint="default"/>
      </w:rPr>
    </w:lvl>
    <w:lvl w:ilvl="8" w:tplc="783E660E" w:tentative="1">
      <w:start w:val="1"/>
      <w:numFmt w:val="bullet"/>
      <w:lvlText w:val=""/>
      <w:lvlJc w:val="left"/>
      <w:pPr>
        <w:ind w:left="6480" w:hanging="360"/>
      </w:pPr>
      <w:rPr>
        <w:rFonts w:ascii="Wingdings" w:hAnsi="Wingdings" w:hint="default"/>
      </w:rPr>
    </w:lvl>
  </w:abstractNum>
  <w:abstractNum w:abstractNumId="17" w15:restartNumberingAfterBreak="0">
    <w:nsid w:val="75F7553A"/>
    <w:multiLevelType w:val="hybridMultilevel"/>
    <w:tmpl w:val="A41C5CCC"/>
    <w:lvl w:ilvl="0" w:tplc="D5FCA7C2">
      <w:start w:val="1"/>
      <w:numFmt w:val="bullet"/>
      <w:lvlText w:val=""/>
      <w:lvlJc w:val="left"/>
      <w:pPr>
        <w:ind w:left="720" w:hanging="360"/>
      </w:pPr>
      <w:rPr>
        <w:rFonts w:ascii="Symbol" w:hAnsi="Symbol" w:hint="default"/>
      </w:rPr>
    </w:lvl>
    <w:lvl w:ilvl="1" w:tplc="6EDEA1E4">
      <w:start w:val="1"/>
      <w:numFmt w:val="bullet"/>
      <w:lvlText w:val="o"/>
      <w:lvlJc w:val="left"/>
      <w:pPr>
        <w:ind w:left="1440" w:hanging="360"/>
      </w:pPr>
      <w:rPr>
        <w:rFonts w:ascii="Courier New" w:hAnsi="Courier New" w:cs="Courier New" w:hint="default"/>
      </w:rPr>
    </w:lvl>
    <w:lvl w:ilvl="2" w:tplc="306CF1D6" w:tentative="1">
      <w:start w:val="1"/>
      <w:numFmt w:val="bullet"/>
      <w:lvlText w:val=""/>
      <w:lvlJc w:val="left"/>
      <w:pPr>
        <w:ind w:left="2160" w:hanging="360"/>
      </w:pPr>
      <w:rPr>
        <w:rFonts w:ascii="Wingdings" w:hAnsi="Wingdings" w:hint="default"/>
      </w:rPr>
    </w:lvl>
    <w:lvl w:ilvl="3" w:tplc="43185212" w:tentative="1">
      <w:start w:val="1"/>
      <w:numFmt w:val="bullet"/>
      <w:lvlText w:val=""/>
      <w:lvlJc w:val="left"/>
      <w:pPr>
        <w:ind w:left="2880" w:hanging="360"/>
      </w:pPr>
      <w:rPr>
        <w:rFonts w:ascii="Symbol" w:hAnsi="Symbol" w:hint="default"/>
      </w:rPr>
    </w:lvl>
    <w:lvl w:ilvl="4" w:tplc="CF28D5A0" w:tentative="1">
      <w:start w:val="1"/>
      <w:numFmt w:val="bullet"/>
      <w:lvlText w:val="o"/>
      <w:lvlJc w:val="left"/>
      <w:pPr>
        <w:ind w:left="3600" w:hanging="360"/>
      </w:pPr>
      <w:rPr>
        <w:rFonts w:ascii="Courier New" w:hAnsi="Courier New" w:cs="Courier New" w:hint="default"/>
      </w:rPr>
    </w:lvl>
    <w:lvl w:ilvl="5" w:tplc="FB22D8EA" w:tentative="1">
      <w:start w:val="1"/>
      <w:numFmt w:val="bullet"/>
      <w:lvlText w:val=""/>
      <w:lvlJc w:val="left"/>
      <w:pPr>
        <w:ind w:left="4320" w:hanging="360"/>
      </w:pPr>
      <w:rPr>
        <w:rFonts w:ascii="Wingdings" w:hAnsi="Wingdings" w:hint="default"/>
      </w:rPr>
    </w:lvl>
    <w:lvl w:ilvl="6" w:tplc="4C18C7FA" w:tentative="1">
      <w:start w:val="1"/>
      <w:numFmt w:val="bullet"/>
      <w:lvlText w:val=""/>
      <w:lvlJc w:val="left"/>
      <w:pPr>
        <w:ind w:left="5040" w:hanging="360"/>
      </w:pPr>
      <w:rPr>
        <w:rFonts w:ascii="Symbol" w:hAnsi="Symbol" w:hint="default"/>
      </w:rPr>
    </w:lvl>
    <w:lvl w:ilvl="7" w:tplc="7ACC5F4C" w:tentative="1">
      <w:start w:val="1"/>
      <w:numFmt w:val="bullet"/>
      <w:lvlText w:val="o"/>
      <w:lvlJc w:val="left"/>
      <w:pPr>
        <w:ind w:left="5760" w:hanging="360"/>
      </w:pPr>
      <w:rPr>
        <w:rFonts w:ascii="Courier New" w:hAnsi="Courier New" w:cs="Courier New" w:hint="default"/>
      </w:rPr>
    </w:lvl>
    <w:lvl w:ilvl="8" w:tplc="5ADC2BD4" w:tentative="1">
      <w:start w:val="1"/>
      <w:numFmt w:val="bullet"/>
      <w:lvlText w:val=""/>
      <w:lvlJc w:val="left"/>
      <w:pPr>
        <w:ind w:left="6480" w:hanging="360"/>
      </w:pPr>
      <w:rPr>
        <w:rFonts w:ascii="Wingdings" w:hAnsi="Wingdings" w:hint="default"/>
      </w:rPr>
    </w:lvl>
  </w:abstractNum>
  <w:abstractNum w:abstractNumId="18" w15:restartNumberingAfterBreak="0">
    <w:nsid w:val="7AAB497E"/>
    <w:multiLevelType w:val="hybridMultilevel"/>
    <w:tmpl w:val="486263C4"/>
    <w:lvl w:ilvl="0" w:tplc="DE420A06">
      <w:start w:val="1"/>
      <w:numFmt w:val="bullet"/>
      <w:lvlText w:val=""/>
      <w:lvlJc w:val="left"/>
      <w:pPr>
        <w:ind w:left="720" w:hanging="360"/>
      </w:pPr>
      <w:rPr>
        <w:rFonts w:ascii="Symbol" w:hAnsi="Symbol" w:hint="default"/>
      </w:rPr>
    </w:lvl>
    <w:lvl w:ilvl="1" w:tplc="D50CEDF2">
      <w:start w:val="1"/>
      <w:numFmt w:val="bullet"/>
      <w:lvlText w:val=""/>
      <w:lvlJc w:val="left"/>
      <w:pPr>
        <w:ind w:left="1440" w:hanging="360"/>
      </w:pPr>
      <w:rPr>
        <w:rFonts w:ascii="Symbol" w:hAnsi="Symbol" w:hint="default"/>
      </w:rPr>
    </w:lvl>
    <w:lvl w:ilvl="2" w:tplc="15364080" w:tentative="1">
      <w:start w:val="1"/>
      <w:numFmt w:val="bullet"/>
      <w:lvlText w:val=""/>
      <w:lvlJc w:val="left"/>
      <w:pPr>
        <w:ind w:left="2160" w:hanging="360"/>
      </w:pPr>
      <w:rPr>
        <w:rFonts w:ascii="Wingdings" w:hAnsi="Wingdings" w:hint="default"/>
      </w:rPr>
    </w:lvl>
    <w:lvl w:ilvl="3" w:tplc="CFAC768A" w:tentative="1">
      <w:start w:val="1"/>
      <w:numFmt w:val="bullet"/>
      <w:lvlText w:val=""/>
      <w:lvlJc w:val="left"/>
      <w:pPr>
        <w:ind w:left="2880" w:hanging="360"/>
      </w:pPr>
      <w:rPr>
        <w:rFonts w:ascii="Symbol" w:hAnsi="Symbol" w:hint="default"/>
      </w:rPr>
    </w:lvl>
    <w:lvl w:ilvl="4" w:tplc="208E5758" w:tentative="1">
      <w:start w:val="1"/>
      <w:numFmt w:val="bullet"/>
      <w:lvlText w:val="o"/>
      <w:lvlJc w:val="left"/>
      <w:pPr>
        <w:ind w:left="3600" w:hanging="360"/>
      </w:pPr>
      <w:rPr>
        <w:rFonts w:ascii="Courier New" w:hAnsi="Courier New" w:cs="Courier New" w:hint="default"/>
      </w:rPr>
    </w:lvl>
    <w:lvl w:ilvl="5" w:tplc="3A8EDA6C" w:tentative="1">
      <w:start w:val="1"/>
      <w:numFmt w:val="bullet"/>
      <w:lvlText w:val=""/>
      <w:lvlJc w:val="left"/>
      <w:pPr>
        <w:ind w:left="4320" w:hanging="360"/>
      </w:pPr>
      <w:rPr>
        <w:rFonts w:ascii="Wingdings" w:hAnsi="Wingdings" w:hint="default"/>
      </w:rPr>
    </w:lvl>
    <w:lvl w:ilvl="6" w:tplc="F21801B2" w:tentative="1">
      <w:start w:val="1"/>
      <w:numFmt w:val="bullet"/>
      <w:lvlText w:val=""/>
      <w:lvlJc w:val="left"/>
      <w:pPr>
        <w:ind w:left="5040" w:hanging="360"/>
      </w:pPr>
      <w:rPr>
        <w:rFonts w:ascii="Symbol" w:hAnsi="Symbol" w:hint="default"/>
      </w:rPr>
    </w:lvl>
    <w:lvl w:ilvl="7" w:tplc="897A8636" w:tentative="1">
      <w:start w:val="1"/>
      <w:numFmt w:val="bullet"/>
      <w:lvlText w:val="o"/>
      <w:lvlJc w:val="left"/>
      <w:pPr>
        <w:ind w:left="5760" w:hanging="360"/>
      </w:pPr>
      <w:rPr>
        <w:rFonts w:ascii="Courier New" w:hAnsi="Courier New" w:cs="Courier New" w:hint="default"/>
      </w:rPr>
    </w:lvl>
    <w:lvl w:ilvl="8" w:tplc="3C82BA04"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7"/>
  </w:num>
  <w:num w:numId="6">
    <w:abstractNumId w:val="18"/>
  </w:num>
  <w:num w:numId="7">
    <w:abstractNumId w:val="5"/>
  </w:num>
  <w:num w:numId="8">
    <w:abstractNumId w:val="15"/>
  </w:num>
  <w:num w:numId="9">
    <w:abstractNumId w:val="10"/>
  </w:num>
  <w:num w:numId="10">
    <w:abstractNumId w:val="14"/>
  </w:num>
  <w:num w:numId="11">
    <w:abstractNumId w:val="9"/>
  </w:num>
  <w:num w:numId="12">
    <w:abstractNumId w:val="16"/>
  </w:num>
  <w:num w:numId="13">
    <w:abstractNumId w:val="8"/>
  </w:num>
  <w:num w:numId="14">
    <w:abstractNumId w:val="0"/>
  </w:num>
  <w:num w:numId="15">
    <w:abstractNumId w:val="4"/>
  </w:num>
  <w:num w:numId="16">
    <w:abstractNumId w:val="12"/>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D9"/>
    <w:rsid w:val="002169D9"/>
    <w:rsid w:val="002D73A5"/>
    <w:rsid w:val="00586FC6"/>
    <w:rsid w:val="006B4044"/>
    <w:rsid w:val="00BF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1D39"/>
  <w15:docId w15:val="{4CC8CCEA-46F6-49F0-B481-81C09D50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7"/>
    <w:pPr>
      <w:spacing w:after="0" w:line="240" w:lineRule="auto"/>
    </w:pPr>
    <w:rPr>
      <w:rFonts w:ascii="Arial Narrow" w:hAnsi="Arial Narrow"/>
      <w:sz w:val="24"/>
    </w:rPr>
  </w:style>
  <w:style w:type="paragraph" w:styleId="Heading1">
    <w:name w:val="heading 1"/>
    <w:basedOn w:val="Normal"/>
    <w:next w:val="Normal"/>
    <w:link w:val="Heading1Char"/>
    <w:uiPriority w:val="1"/>
    <w:qFormat/>
    <w:rsid w:val="000178B0"/>
    <w:pPr>
      <w:keepNext/>
      <w:keepLines/>
      <w:outlineLvl w:val="0"/>
    </w:pPr>
    <w:rPr>
      <w:rFonts w:eastAsiaTheme="majorEastAsia" w:cstheme="majorBidi"/>
      <w:b/>
      <w:color w:val="0066CC"/>
      <w:szCs w:val="32"/>
    </w:rPr>
  </w:style>
  <w:style w:type="paragraph" w:styleId="Heading2">
    <w:name w:val="heading 2"/>
    <w:basedOn w:val="Heading1"/>
    <w:next w:val="Normal"/>
    <w:link w:val="Heading2Char"/>
    <w:uiPriority w:val="9"/>
    <w:unhideWhenUsed/>
    <w:qFormat/>
    <w:rsid w:val="00CA55DE"/>
    <w:pPr>
      <w:spacing w:before="70"/>
      <w:outlineLvl w:val="1"/>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3B"/>
    <w:rPr>
      <w:color w:val="0563C1" w:themeColor="hyperlink"/>
      <w:u w:val="single"/>
    </w:rPr>
  </w:style>
  <w:style w:type="character" w:customStyle="1" w:styleId="Mention1">
    <w:name w:val="Mention1"/>
    <w:basedOn w:val="DefaultParagraphFont"/>
    <w:uiPriority w:val="99"/>
    <w:semiHidden/>
    <w:unhideWhenUsed/>
    <w:rsid w:val="0077043B"/>
    <w:rPr>
      <w:color w:val="2B579A"/>
      <w:shd w:val="clear" w:color="auto" w:fill="E6E6E6"/>
    </w:rPr>
  </w:style>
  <w:style w:type="table" w:styleId="TableGrid">
    <w:name w:val="Table Grid"/>
    <w:basedOn w:val="TableNormal"/>
    <w:uiPriority w:val="39"/>
    <w:rsid w:val="005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78B0"/>
    <w:rPr>
      <w:rFonts w:ascii="Arial Narrow" w:eastAsiaTheme="majorEastAsia" w:hAnsi="Arial Narrow" w:cstheme="majorBidi"/>
      <w:b/>
      <w:color w:val="0066CC"/>
      <w:sz w:val="24"/>
      <w:szCs w:val="32"/>
    </w:rPr>
  </w:style>
  <w:style w:type="paragraph" w:styleId="Header">
    <w:name w:val="header"/>
    <w:basedOn w:val="Normal"/>
    <w:link w:val="HeaderChar"/>
    <w:uiPriority w:val="99"/>
    <w:unhideWhenUsed/>
    <w:rsid w:val="001E11A5"/>
    <w:pPr>
      <w:tabs>
        <w:tab w:val="center" w:pos="4680"/>
        <w:tab w:val="right" w:pos="9360"/>
      </w:tabs>
    </w:pPr>
  </w:style>
  <w:style w:type="character" w:customStyle="1" w:styleId="HeaderChar">
    <w:name w:val="Header Char"/>
    <w:basedOn w:val="DefaultParagraphFont"/>
    <w:link w:val="Header"/>
    <w:uiPriority w:val="99"/>
    <w:rsid w:val="001E11A5"/>
    <w:rPr>
      <w:rFonts w:ascii="Arial Narrow" w:hAnsi="Arial Narrow"/>
      <w:sz w:val="24"/>
    </w:rPr>
  </w:style>
  <w:style w:type="paragraph" w:styleId="Footer">
    <w:name w:val="footer"/>
    <w:basedOn w:val="Normal"/>
    <w:link w:val="FooterChar"/>
    <w:uiPriority w:val="99"/>
    <w:unhideWhenUsed/>
    <w:rsid w:val="001E11A5"/>
    <w:pPr>
      <w:tabs>
        <w:tab w:val="center" w:pos="4680"/>
        <w:tab w:val="right" w:pos="9360"/>
      </w:tabs>
    </w:pPr>
  </w:style>
  <w:style w:type="character" w:customStyle="1" w:styleId="FooterChar">
    <w:name w:val="Footer Char"/>
    <w:basedOn w:val="DefaultParagraphFont"/>
    <w:link w:val="Footer"/>
    <w:uiPriority w:val="99"/>
    <w:rsid w:val="001E11A5"/>
    <w:rPr>
      <w:rFonts w:ascii="Arial Narrow" w:hAnsi="Arial Narrow"/>
      <w:sz w:val="24"/>
    </w:rPr>
  </w:style>
  <w:style w:type="character" w:customStyle="1" w:styleId="Mention2">
    <w:name w:val="Mention2"/>
    <w:basedOn w:val="DefaultParagraphFont"/>
    <w:uiPriority w:val="99"/>
    <w:semiHidden/>
    <w:unhideWhenUsed/>
    <w:rsid w:val="00C801E8"/>
    <w:rPr>
      <w:color w:val="2B579A"/>
      <w:shd w:val="clear" w:color="auto" w:fill="E6E6E6"/>
    </w:rPr>
  </w:style>
  <w:style w:type="paragraph" w:styleId="BodyText">
    <w:name w:val="Body Text"/>
    <w:basedOn w:val="Normal"/>
    <w:link w:val="BodyTextChar"/>
    <w:uiPriority w:val="1"/>
    <w:qFormat/>
    <w:rsid w:val="003E1107"/>
    <w:pPr>
      <w:widowControl w:val="0"/>
    </w:pPr>
    <w:rPr>
      <w:rFonts w:eastAsia="Arial Narrow"/>
      <w:szCs w:val="24"/>
    </w:rPr>
  </w:style>
  <w:style w:type="character" w:customStyle="1" w:styleId="BodyTextChar">
    <w:name w:val="Body Text Char"/>
    <w:basedOn w:val="DefaultParagraphFont"/>
    <w:link w:val="BodyText"/>
    <w:uiPriority w:val="1"/>
    <w:rsid w:val="003E1107"/>
    <w:rPr>
      <w:rFonts w:ascii="Arial Narrow" w:eastAsia="Arial Narrow" w:hAnsi="Arial Narrow"/>
      <w:sz w:val="24"/>
      <w:szCs w:val="24"/>
    </w:rPr>
  </w:style>
  <w:style w:type="paragraph" w:customStyle="1" w:styleId="TableParagraph">
    <w:name w:val="Table Paragraph"/>
    <w:basedOn w:val="Normal"/>
    <w:uiPriority w:val="1"/>
    <w:qFormat/>
    <w:rsid w:val="00DB0EB2"/>
    <w:pPr>
      <w:widowControl w:val="0"/>
    </w:pPr>
    <w:rPr>
      <w:rFonts w:asciiTheme="minorHAnsi" w:hAnsiTheme="minorHAnsi"/>
      <w:sz w:val="22"/>
    </w:rPr>
  </w:style>
  <w:style w:type="paragraph" w:styleId="ListParagraph">
    <w:name w:val="List Paragraph"/>
    <w:basedOn w:val="Normal"/>
    <w:uiPriority w:val="1"/>
    <w:qFormat/>
    <w:rsid w:val="008E16B3"/>
    <w:pPr>
      <w:ind w:left="720"/>
      <w:contextualSpacing/>
    </w:pPr>
  </w:style>
  <w:style w:type="table" w:customStyle="1" w:styleId="ListTable3-Accent51">
    <w:name w:val="List Table 3 - Accent 51"/>
    <w:basedOn w:val="TableNormal"/>
    <w:uiPriority w:val="48"/>
    <w:rsid w:val="0023475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690664"/>
    <w:rPr>
      <w:color w:val="954F72" w:themeColor="followedHyperlink"/>
      <w:u w:val="single"/>
    </w:rPr>
  </w:style>
  <w:style w:type="paragraph" w:styleId="BalloonText">
    <w:name w:val="Balloon Text"/>
    <w:basedOn w:val="Normal"/>
    <w:link w:val="BalloonTextChar"/>
    <w:uiPriority w:val="99"/>
    <w:semiHidden/>
    <w:unhideWhenUsed/>
    <w:rsid w:val="0036750A"/>
    <w:rPr>
      <w:rFonts w:ascii="Tahoma" w:hAnsi="Tahoma" w:cs="Tahoma"/>
      <w:sz w:val="16"/>
      <w:szCs w:val="16"/>
    </w:rPr>
  </w:style>
  <w:style w:type="character" w:customStyle="1" w:styleId="BalloonTextChar">
    <w:name w:val="Balloon Text Char"/>
    <w:basedOn w:val="DefaultParagraphFont"/>
    <w:link w:val="BalloonText"/>
    <w:uiPriority w:val="99"/>
    <w:semiHidden/>
    <w:rsid w:val="0036750A"/>
    <w:rPr>
      <w:rFonts w:ascii="Tahoma" w:hAnsi="Tahoma" w:cs="Tahoma"/>
      <w:sz w:val="16"/>
      <w:szCs w:val="16"/>
    </w:rPr>
  </w:style>
  <w:style w:type="character" w:customStyle="1" w:styleId="UnresolvedMention1">
    <w:name w:val="Unresolved Mention1"/>
    <w:basedOn w:val="DefaultParagraphFont"/>
    <w:uiPriority w:val="99"/>
    <w:semiHidden/>
    <w:unhideWhenUsed/>
    <w:rsid w:val="0033136B"/>
    <w:rPr>
      <w:color w:val="808080"/>
      <w:shd w:val="clear" w:color="auto" w:fill="E6E6E6"/>
    </w:rPr>
  </w:style>
  <w:style w:type="character" w:customStyle="1" w:styleId="UnresolvedMention2">
    <w:name w:val="Unresolved Mention2"/>
    <w:basedOn w:val="DefaultParagraphFont"/>
    <w:uiPriority w:val="99"/>
    <w:semiHidden/>
    <w:unhideWhenUsed/>
    <w:rsid w:val="003D7796"/>
    <w:rPr>
      <w:color w:val="808080"/>
      <w:shd w:val="clear" w:color="auto" w:fill="E6E6E6"/>
    </w:rPr>
  </w:style>
  <w:style w:type="character" w:customStyle="1" w:styleId="Heading2Char">
    <w:name w:val="Heading 2 Char"/>
    <w:basedOn w:val="DefaultParagraphFont"/>
    <w:link w:val="Heading2"/>
    <w:uiPriority w:val="9"/>
    <w:rsid w:val="00CA55DE"/>
    <w:rPr>
      <w:rFonts w:ascii="Arial Narrow" w:eastAsiaTheme="majorEastAsia" w:hAnsi="Arial Narrow" w:cstheme="majorBidi"/>
      <w:b/>
      <w:bCs/>
      <w:color w:val="0066C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ealthcare.gov/sbc-glossary/" TargetMode="External"/><Relationship Id="rId299" Type="http://schemas.openxmlformats.org/officeDocument/2006/relationships/footer" Target="footer4.xml"/><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image" Target="media/image3.jpeg"/><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webSettings" Target="webSettings.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image" Target="media/image10.png"/><Relationship Id="rId304" Type="http://schemas.openxmlformats.org/officeDocument/2006/relationships/customXml" Target="../customXml/item3.xm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footer" Target="footer2.xml"/><Relationship Id="rId108"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s://www.healthcare.gov/sbc-glossary/" TargetMode="External"/><Relationship Id="rId259"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270" Type="http://schemas.openxmlformats.org/officeDocument/2006/relationships/hyperlink" Target="https://www.healthcare.gov/sbc-glossary/" TargetMode="External"/><Relationship Id="rId291" Type="http://schemas.openxmlformats.org/officeDocument/2006/relationships/image" Target="media/image11.png"/><Relationship Id="rId305" Type="http://schemas.openxmlformats.org/officeDocument/2006/relationships/customXml" Target="../customXml/item4.xml"/><Relationship Id="rId44"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eader" Target="header3.xm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endnotes" Target="endnotes.xm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92" Type="http://schemas.openxmlformats.org/officeDocument/2006/relationships/image" Target="media/image12.png"/><Relationship Id="rId24"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www.aetna.com/pharmacy-insurance/individuals-families" TargetMode="External"/><Relationship Id="rId131"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dol.gov/agencies/ebsa/laws-and-regulations/laws/affordable-care-act/"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footer" Target="footer3.xm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8" Type="http://schemas.openxmlformats.org/officeDocument/2006/relationships/image" Target="media/image1.png"/><Relationship Id="rId98" Type="http://schemas.openxmlformats.org/officeDocument/2006/relationships/hyperlink" Target="https://www.healthcare.gov/sbc-glossary/" TargetMode="External"/><Relationship Id="rId121" Type="http://schemas.openxmlformats.org/officeDocument/2006/relationships/hyperlink" Target="https://www.healthcare.gov/sbc-glossary/"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19" Type="http://schemas.openxmlformats.org/officeDocument/2006/relationships/hyperlink" Target="https://www.healthcare.gov/sbc-glossary/" TargetMode="External"/><Relationship Id="rId230"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272" Type="http://schemas.openxmlformats.org/officeDocument/2006/relationships/hyperlink" Target="https://www.healthcare.gov/sbc-glossary/" TargetMode="External"/><Relationship Id="rId293" Type="http://schemas.openxmlformats.org/officeDocument/2006/relationships/image" Target="media/image13.png"/><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image" Target="media/image2.png"/><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hyperlink" Target="https://ocrportal.hhs.gov/ocr/portal/lobby.jsf" TargetMode="External"/><Relationship Id="rId7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9" Type="http://schemas.openxmlformats.org/officeDocument/2006/relationships/header" Target="header1.xml"/><Relationship Id="rId210" Type="http://schemas.openxmlformats.org/officeDocument/2006/relationships/hyperlink" Target="http://www.cciio.cms.gov/"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image" Target="media/image14.png"/><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www.aetna.com/pharmacy-insurance/individuals-families"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healthcare.gov/sbc-glossary/" TargetMode="External"/><Relationship Id="rId20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image" Target="media/image4.png"/><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image" Target="media/image15.png"/><Relationship Id="rId27" Type="http://schemas.openxmlformats.org/officeDocument/2006/relationships/hyperlink" Target="https://www.healthcare.gov/sbc-glossary/" TargetMode="External"/><Relationship Id="rId48" Type="http://schemas.openxmlformats.org/officeDocument/2006/relationships/hyperlink" Target="https://www.healthcare.gov/coverage/preventive-care-benefits/"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www.HealthCare.gov/"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image" Target="media/image5.png"/><Relationship Id="rId17"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www.aetna.com/individuals-families-health-insurance/rights-resources/complaints-grievances-appeals/index.html" TargetMode="External"/><Relationship Id="rId233" Type="http://schemas.openxmlformats.org/officeDocument/2006/relationships/hyperlink" Target="https://www.healthcare.gov/sbc-glossary/" TargetMode="External"/><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www.aetna.com/pharmacy-insurance/individuals-families" TargetMode="External"/><Relationship Id="rId275" Type="http://schemas.openxmlformats.org/officeDocument/2006/relationships/hyperlink" Target="https://www.healthcare.gov/sbc-glossary/" TargetMode="External"/><Relationship Id="rId296" Type="http://schemas.openxmlformats.org/officeDocument/2006/relationships/image" Target="media/image16.png"/><Relationship Id="rId300" Type="http://schemas.openxmlformats.org/officeDocument/2006/relationships/fontTable" Target="fontTable.xml"/><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s://www.healthcare.gov/sbc-glossary/"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image" Target="media/image6.png"/><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image" Target="media/image17.png"/><Relationship Id="rId4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glossaryDocument" Target="glossary/document.xm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image" Target="media/image7.png"/><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dol.gov/agencies/ebsa/laws-and-regulations/laws/affordable-care-act/" TargetMode="External"/><Relationship Id="rId3" Type="http://schemas.openxmlformats.org/officeDocument/2006/relationships/styles" Target="styles.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image" Target="media/image18.png"/><Relationship Id="rId116" Type="http://schemas.openxmlformats.org/officeDocument/2006/relationships/hyperlink" Target="http://www.aetna.com/pharmacy-insurance/individuals-families"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theme" Target="theme/theme1.xml"/><Relationship Id="rId20" Type="http://schemas.openxmlformats.org/officeDocument/2006/relationships/hyperlink" Target="http://www.HealthReformPlanSBC.com"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s://www.healthcare.gov/sbc-glossary/"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image" Target="media/image8.png"/><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eader" Target="header2.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settings" Target="settings.xml"/><Relationship Id="rId180" Type="http://schemas.openxmlformats.org/officeDocument/2006/relationships/hyperlink" Target="https://www.healthcare.gov/sbc-glossary/" TargetMode="External"/><Relationship Id="rId215" Type="http://schemas.openxmlformats.org/officeDocument/2006/relationships/hyperlink" Target="https://www.healthcare.gov/sbc-glossary/"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customXml" Target="../customXml/item2.xml"/><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91" Type="http://schemas.openxmlformats.org/officeDocument/2006/relationships/hyperlink" Target="http://www.cciio.cms.gov/"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image" Target="media/image9.png"/><Relationship Id="rId11" Type="http://schemas.openxmlformats.org/officeDocument/2006/relationships/footer" Target="footer1.xml"/><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www.aetna.com/docfind" TargetMode="External"/><Relationship Id="rId118"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6" Type="http://schemas.openxmlformats.org/officeDocument/2006/relationships/footnotes" Target="footnotes.xml"/><Relationship Id="rId238" Type="http://schemas.openxmlformats.org/officeDocument/2006/relationships/hyperlink" Target="https://www.healthcare.gov/sbc-gloss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BA6D0CAA22C4855A670BDD66DA50B78"/>
        <w:category>
          <w:name w:val="General"/>
          <w:gallery w:val="placeholder"/>
        </w:category>
        <w:types>
          <w:type w:val="bbPlcHdr"/>
        </w:types>
        <w:behaviors>
          <w:behavior w:val="content"/>
        </w:behaviors>
        <w:guid w:val="{DF6BF7B5-0063-4BA5-8413-2EBA55CE3D73}"/>
      </w:docPartPr>
      <w:docPartBody>
        <w:p w:rsidR="00B03E9D" w:rsidRDefault="00192D7B" w:rsidP="00423F95">
          <w:pPr>
            <w:pStyle w:val="DBA6D0CAA22C4855A670BDD66DA50B78"/>
          </w:pPr>
          <w:r w:rsidRPr="00533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altName w:val="Gadugi"/>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D7B"/>
    <w:rsid w:val="00192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F95"/>
    <w:rPr>
      <w:color w:val="808080"/>
    </w:rPr>
  </w:style>
  <w:style w:type="paragraph" w:customStyle="1" w:styleId="DBA6D0CAA22C4855A670BDD66DA50B78">
    <w:name w:val="DBA6D0CAA22C4855A670BDD66DA50B78"/>
    <w:rsid w:val="00423F95"/>
  </w:style>
  <w:style w:type="paragraph" w:customStyle="1" w:styleId="3036D7239ADA47A79E87790D4EFD8559">
    <w:name w:val="3036D7239ADA47A79E87790D4EFD8559"/>
    <w:rsid w:val="00423F95"/>
  </w:style>
  <w:style w:type="paragraph" w:customStyle="1" w:styleId="2DB9542B21904D45BF4C3677B6015C3E">
    <w:name w:val="2DB9542B21904D45BF4C3677B6015C3E"/>
    <w:rsid w:val="00423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6" ma:contentTypeDescription="Create a new document." ma:contentTypeScope="" ma:versionID="ea84fd931540be6ab6ef1a43249478cf">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4012b1aa25eb9e5012aaa57b1fbc032a"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7F130A41-F78E-4737-A84E-1DAF40A07652}">
  <ds:schemaRefs>
    <ds:schemaRef ds:uri="http://schemas.openxmlformats.org/officeDocument/2006/bibliography"/>
  </ds:schemaRefs>
</ds:datastoreItem>
</file>

<file path=customXml/itemProps2.xml><?xml version="1.0" encoding="utf-8"?>
<ds:datastoreItem xmlns:ds="http://schemas.openxmlformats.org/officeDocument/2006/customXml" ds:itemID="{3A9191A0-7CD1-4C1A-8DA4-0B57D03165DA}"/>
</file>

<file path=customXml/itemProps3.xml><?xml version="1.0" encoding="utf-8"?>
<ds:datastoreItem xmlns:ds="http://schemas.openxmlformats.org/officeDocument/2006/customXml" ds:itemID="{A3267EA8-265B-49A8-88F3-7317D1A35A2D}"/>
</file>

<file path=customXml/itemProps4.xml><?xml version="1.0" encoding="utf-8"?>
<ds:datastoreItem xmlns:ds="http://schemas.openxmlformats.org/officeDocument/2006/customXml" ds:itemID="{90448175-2FAF-4ACC-B225-EFFD69E4AE89}"/>
</file>

<file path=docProps/app.xml><?xml version="1.0" encoding="utf-8"?>
<Properties xmlns="http://schemas.openxmlformats.org/officeDocument/2006/extended-properties" xmlns:vt="http://schemas.openxmlformats.org/officeDocument/2006/docPropsVTypes">
  <Template>Normal.dotm</Template>
  <TotalTime>3</TotalTime>
  <Pages>11</Pages>
  <Words>6485</Words>
  <Characters>36966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BENSALEM TOWNSHIP SCHOOL DISTRICT</dc:title>
  <dc:creator>Cengiz Sertkaya</dc:creator>
  <cp:lastModifiedBy>Furitsch, Michael</cp:lastModifiedBy>
  <cp:revision>3</cp:revision>
  <dcterms:created xsi:type="dcterms:W3CDTF">2021-04-29T20:16:00Z</dcterms:created>
  <dcterms:modified xsi:type="dcterms:W3CDTF">2021-04-29T20:54:00Z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2021-04-29T20:15:53Z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26a12fe3-2db8-4c2b-9334-5e3575372f31</vt:lpwstr>
  </property>
  <property fmtid="{D5CDD505-2E9C-101B-9397-08002B2CF9AE}" pid="8" name="MSIP_Label_67599526-06ca-49cc-9fa9-5307800a949a_ContentBits">
    <vt:lpwstr>0</vt:lpwstr>
  </property>
  <property fmtid="{D5CDD505-2E9C-101B-9397-08002B2CF9AE}" pid="9" name="ContentTypeId">
    <vt:lpwstr>0x010100299EBAB17C07D841967DF30E2EEE87BF</vt:lpwstr>
  </property>
  <property fmtid="{D5CDD505-2E9C-101B-9397-08002B2CF9AE}" pid="10" name="MediaServiceImageTags">
    <vt:lpwstr/>
  </property>
</Properties>
</file>